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04A210" w14:textId="77777777" w:rsidR="00BC0914" w:rsidRDefault="004D5406" w:rsidP="0019703F">
      <w:pPr>
        <w:jc w:val="center"/>
      </w:pPr>
      <w:bookmarkStart w:id="0" w:name="_Toc505006517"/>
      <w:bookmarkStart w:id="1" w:name="_Toc509304293"/>
      <w:r>
        <w:rPr>
          <w:rFonts w:hint="eastAsia"/>
        </w:rPr>
        <w:t>西华大学</w:t>
      </w:r>
      <w:r w:rsidR="00E514CC">
        <w:rPr>
          <w:rFonts w:hint="eastAsia"/>
        </w:rPr>
        <w:t>计划财务处</w:t>
      </w:r>
      <w:r w:rsidR="00F12CA2">
        <w:rPr>
          <w:rFonts w:hint="eastAsia"/>
        </w:rPr>
        <w:t>会计</w:t>
      </w:r>
      <w:r>
        <w:rPr>
          <w:rFonts w:hint="eastAsia"/>
        </w:rPr>
        <w:t>档案数字化政府采购项目采购需求</w:t>
      </w:r>
    </w:p>
    <w:p w14:paraId="3FC9E700" w14:textId="77777777" w:rsidR="00BC0914" w:rsidRDefault="004D5406" w:rsidP="00E514CC">
      <w:r>
        <w:rPr>
          <w:rFonts w:hint="eastAsia"/>
        </w:rPr>
        <w:t>一、项目概况</w:t>
      </w:r>
    </w:p>
    <w:p w14:paraId="3FAFC4C4" w14:textId="77777777" w:rsidR="00BC0914" w:rsidRPr="000B4D29" w:rsidRDefault="00E514CC" w:rsidP="00EB0A06">
      <w:pPr>
        <w:ind w:firstLineChars="200" w:firstLine="422"/>
      </w:pPr>
      <w:r w:rsidRPr="00D51E47">
        <w:rPr>
          <w:rFonts w:hint="eastAsia"/>
        </w:rPr>
        <w:t>财会档案是高校档案重要的组成部分，是记录和反映学校经济业务事项</w:t>
      </w:r>
      <w:r w:rsidRPr="00D51E47">
        <w:t>的</w:t>
      </w:r>
      <w:r w:rsidRPr="00D51E47">
        <w:rPr>
          <w:rFonts w:hint="eastAsia"/>
        </w:rPr>
        <w:t>重要历史资料和</w:t>
      </w:r>
      <w:r w:rsidRPr="00D51E47">
        <w:t>证据</w:t>
      </w:r>
      <w:r w:rsidRPr="00D51E47">
        <w:rPr>
          <w:rFonts w:hint="eastAsia"/>
        </w:rPr>
        <w:t>，</w:t>
      </w:r>
      <w:r w:rsidRPr="00D51E47">
        <w:t>是</w:t>
      </w:r>
      <w:r w:rsidRPr="00D51E47">
        <w:rPr>
          <w:rFonts w:hint="eastAsia"/>
        </w:rPr>
        <w:t>学校</w:t>
      </w:r>
      <w:r w:rsidRPr="00D51E47">
        <w:t>审计</w:t>
      </w:r>
      <w:r w:rsidRPr="00D51E47">
        <w:rPr>
          <w:rFonts w:hint="eastAsia"/>
        </w:rPr>
        <w:t>、</w:t>
      </w:r>
      <w:r w:rsidRPr="00D51E47">
        <w:t>财务检查工作的重要</w:t>
      </w:r>
      <w:r w:rsidRPr="00D51E47">
        <w:rPr>
          <w:rFonts w:hint="eastAsia"/>
        </w:rPr>
        <w:t>基石。</w:t>
      </w:r>
      <w:r>
        <w:rPr>
          <w:rFonts w:hint="eastAsia"/>
        </w:rPr>
        <w:t>为</w:t>
      </w:r>
      <w:r w:rsidRPr="00D51E47">
        <w:rPr>
          <w:rFonts w:hint="eastAsia"/>
        </w:rPr>
        <w:t>积极有效提升</w:t>
      </w:r>
      <w:r>
        <w:rPr>
          <w:rFonts w:hint="eastAsia"/>
        </w:rPr>
        <w:t>学校</w:t>
      </w:r>
      <w:r w:rsidRPr="00D51E47">
        <w:rPr>
          <w:rFonts w:hint="eastAsia"/>
        </w:rPr>
        <w:t>财会</w:t>
      </w:r>
      <w:r w:rsidRPr="00D51E47">
        <w:t>档案管理</w:t>
      </w:r>
      <w:r w:rsidRPr="00D51E47">
        <w:rPr>
          <w:rFonts w:hint="eastAsia"/>
        </w:rPr>
        <w:t>水平</w:t>
      </w:r>
      <w:r>
        <w:rPr>
          <w:rFonts w:hint="eastAsia"/>
        </w:rPr>
        <w:t>，本项目</w:t>
      </w:r>
      <w:r w:rsidR="00D51E47" w:rsidRPr="00D51E47">
        <w:rPr>
          <w:rFonts w:hint="eastAsia"/>
        </w:rPr>
        <w:t>根据西华大学财会档案信息化建设</w:t>
      </w:r>
      <w:r>
        <w:rPr>
          <w:rFonts w:hint="eastAsia"/>
        </w:rPr>
        <w:t>规划</w:t>
      </w:r>
      <w:r w:rsidR="00D51E47" w:rsidRPr="00D51E47">
        <w:rPr>
          <w:rFonts w:hint="eastAsia"/>
        </w:rPr>
        <w:t>及业务要求，完成</w:t>
      </w:r>
      <w:r w:rsidR="00D51E47" w:rsidRPr="00D51E47">
        <w:rPr>
          <w:rFonts w:hint="eastAsia"/>
        </w:rPr>
        <w:t>2</w:t>
      </w:r>
      <w:r w:rsidR="00D51E47" w:rsidRPr="00D51E47">
        <w:t>019-2024</w:t>
      </w:r>
      <w:r>
        <w:rPr>
          <w:rFonts w:hint="eastAsia"/>
        </w:rPr>
        <w:t>年指定会计档案数字化工作。</w:t>
      </w:r>
    </w:p>
    <w:p w14:paraId="551C5DE8" w14:textId="77777777" w:rsidR="00BC0914" w:rsidRDefault="004D5406" w:rsidP="00E514CC">
      <w:r>
        <w:rPr>
          <w:rFonts w:hint="eastAsia"/>
        </w:rPr>
        <w:t>二、执行政府采购促进中小企业发展的相关政策</w:t>
      </w:r>
    </w:p>
    <w:p w14:paraId="3C4B6ACB" w14:textId="77777777" w:rsidR="00BC0914" w:rsidRDefault="004D5406" w:rsidP="00EB0A06">
      <w:pPr>
        <w:ind w:firstLineChars="200" w:firstLine="422"/>
      </w:pPr>
      <w:r>
        <w:rPr>
          <w:rFonts w:hint="eastAsia"/>
        </w:rPr>
        <w:t>专门面向中小企业。</w:t>
      </w:r>
    </w:p>
    <w:p w14:paraId="344CBB99" w14:textId="77777777" w:rsidR="00BC0914" w:rsidRDefault="004D5406" w:rsidP="00E514CC">
      <w:r>
        <w:rPr>
          <w:rFonts w:hint="eastAsia"/>
        </w:rPr>
        <w:t>三、供应商参加采购活动的资格条件</w:t>
      </w:r>
    </w:p>
    <w:p w14:paraId="7EC5ABDA" w14:textId="77777777" w:rsidR="00BC0914" w:rsidRDefault="004D5406" w:rsidP="00E514CC">
      <w:r>
        <w:rPr>
          <w:rFonts w:hint="eastAsia"/>
        </w:rPr>
        <w:t>（一）满足《中华人民共和国政府采购法》第二十二条规定</w:t>
      </w:r>
    </w:p>
    <w:p w14:paraId="005ED125" w14:textId="77777777" w:rsidR="00BC0914" w:rsidRDefault="004D5406" w:rsidP="00E514CC">
      <w:r>
        <w:rPr>
          <w:rFonts w:hint="eastAsia"/>
        </w:rPr>
        <w:t>1.</w:t>
      </w:r>
      <w:r>
        <w:rPr>
          <w:rFonts w:hint="eastAsia"/>
        </w:rPr>
        <w:t>具有独立承担民事责任的能力；</w:t>
      </w:r>
      <w:r>
        <w:rPr>
          <w:rFonts w:hint="eastAsia"/>
        </w:rPr>
        <w:t xml:space="preserve"> </w:t>
      </w:r>
    </w:p>
    <w:p w14:paraId="508A3129" w14:textId="77777777" w:rsidR="00BC0914" w:rsidRDefault="004D5406" w:rsidP="00E514CC">
      <w:r>
        <w:rPr>
          <w:rFonts w:hint="eastAsia"/>
        </w:rPr>
        <w:t>2.</w:t>
      </w:r>
      <w:r>
        <w:rPr>
          <w:rFonts w:hint="eastAsia"/>
        </w:rPr>
        <w:t>具有良好的商业信誉和健全的财务会计制度；</w:t>
      </w:r>
      <w:r>
        <w:rPr>
          <w:rFonts w:hint="eastAsia"/>
        </w:rPr>
        <w:t xml:space="preserve"> </w:t>
      </w:r>
    </w:p>
    <w:p w14:paraId="608CDEFD" w14:textId="77777777" w:rsidR="00BC0914" w:rsidRDefault="004D5406" w:rsidP="00E514CC">
      <w:r>
        <w:rPr>
          <w:rFonts w:hint="eastAsia"/>
        </w:rPr>
        <w:t>3.</w:t>
      </w:r>
      <w:r>
        <w:rPr>
          <w:rFonts w:hint="eastAsia"/>
        </w:rPr>
        <w:t>具有履行合同所必需的设备和专业技术能力；</w:t>
      </w:r>
      <w:r>
        <w:rPr>
          <w:rFonts w:hint="eastAsia"/>
        </w:rPr>
        <w:t xml:space="preserve"> </w:t>
      </w:r>
    </w:p>
    <w:p w14:paraId="17538A1F" w14:textId="77777777" w:rsidR="00BC0914" w:rsidRDefault="004D5406" w:rsidP="00E514CC">
      <w:r>
        <w:rPr>
          <w:rFonts w:hint="eastAsia"/>
        </w:rPr>
        <w:t>4.</w:t>
      </w:r>
      <w:r>
        <w:rPr>
          <w:rFonts w:hint="eastAsia"/>
        </w:rPr>
        <w:t>有依法缴纳税收和社会保障资金的良好记录；</w:t>
      </w:r>
      <w:r>
        <w:rPr>
          <w:rFonts w:hint="eastAsia"/>
        </w:rPr>
        <w:t xml:space="preserve"> </w:t>
      </w:r>
    </w:p>
    <w:p w14:paraId="7AE6848D" w14:textId="77777777" w:rsidR="00BC0914" w:rsidRDefault="004D5406" w:rsidP="00E514CC">
      <w:r>
        <w:rPr>
          <w:rFonts w:hint="eastAsia"/>
        </w:rPr>
        <w:t>5.</w:t>
      </w:r>
      <w:r>
        <w:rPr>
          <w:rFonts w:hint="eastAsia"/>
        </w:rPr>
        <w:t>参加政府采购活动前三年内，在经营活动中没有重大违法记录；</w:t>
      </w:r>
      <w:r>
        <w:rPr>
          <w:rFonts w:hint="eastAsia"/>
        </w:rPr>
        <w:t xml:space="preserve"> </w:t>
      </w:r>
    </w:p>
    <w:p w14:paraId="78780563" w14:textId="77777777" w:rsidR="00BC0914" w:rsidRDefault="004D5406" w:rsidP="00E514CC">
      <w:r>
        <w:rPr>
          <w:rFonts w:hint="eastAsia"/>
        </w:rPr>
        <w:t>6.</w:t>
      </w:r>
      <w:r>
        <w:rPr>
          <w:rFonts w:hint="eastAsia"/>
        </w:rPr>
        <w:t>法律、行政法规规定的其他条件。</w:t>
      </w:r>
    </w:p>
    <w:p w14:paraId="2F73A406" w14:textId="77777777" w:rsidR="00BC0914" w:rsidRDefault="004D5406" w:rsidP="00E514CC">
      <w:r>
        <w:rPr>
          <w:rFonts w:hint="eastAsia"/>
        </w:rPr>
        <w:t>（二）落实政府采购政策需满足的资格要求</w:t>
      </w:r>
    </w:p>
    <w:p w14:paraId="026833CE" w14:textId="77777777" w:rsidR="00BC0914" w:rsidRDefault="004D5406" w:rsidP="00E514CC">
      <w:r>
        <w:rPr>
          <w:rFonts w:hint="eastAsia"/>
        </w:rPr>
        <w:t>执行政府采购促进中小企业发展的相关政策。</w:t>
      </w:r>
    </w:p>
    <w:p w14:paraId="72980D18" w14:textId="77777777" w:rsidR="00BC0914" w:rsidRDefault="004D5406" w:rsidP="00E514CC">
      <w:r>
        <w:rPr>
          <w:rFonts w:hint="eastAsia"/>
        </w:rPr>
        <w:t>本项目属于专门面向中小企业采购。</w:t>
      </w:r>
    </w:p>
    <w:p w14:paraId="4E3B58D1" w14:textId="77777777" w:rsidR="00BC0914" w:rsidRDefault="004D5406" w:rsidP="00E514CC">
      <w:r>
        <w:rPr>
          <w:rFonts w:hint="eastAsia"/>
        </w:rPr>
        <w:t>注：监狱企业和残疾人福利性单位视同小微企业，符合中小企业划分标准的个体工商户视同中小企业。</w:t>
      </w:r>
    </w:p>
    <w:p w14:paraId="55CB2783" w14:textId="77777777" w:rsidR="00BC0914" w:rsidRDefault="004D5406" w:rsidP="00E514CC">
      <w:r>
        <w:rPr>
          <w:rFonts w:hint="eastAsia"/>
        </w:rPr>
        <w:t>（三）本项目的特定资格要求</w:t>
      </w:r>
    </w:p>
    <w:p w14:paraId="6DB7A168" w14:textId="77777777" w:rsidR="00BC0914" w:rsidRPr="008C121D" w:rsidRDefault="004D5406" w:rsidP="00E514CC">
      <w:r w:rsidRPr="008C121D">
        <w:rPr>
          <w:rFonts w:hint="eastAsia"/>
        </w:rPr>
        <w:t>※供应商须具有行政主管部门颁发的有效的国家秘密载体印制资质证书（资质类别：涉密档案数字化加工）乙级或以上资质证书。</w:t>
      </w:r>
    </w:p>
    <w:p w14:paraId="38B8044C" w14:textId="77777777" w:rsidR="00BC0914" w:rsidRDefault="004D5406" w:rsidP="00E514CC">
      <w:r>
        <w:rPr>
          <w:rFonts w:hint="eastAsia"/>
        </w:rPr>
        <w:t>四、项目技术要求与标准</w:t>
      </w:r>
    </w:p>
    <w:p w14:paraId="0689B8A5" w14:textId="77777777" w:rsidR="00BC0914" w:rsidRDefault="004D5406" w:rsidP="00E514CC">
      <w:r>
        <w:rPr>
          <w:rFonts w:hint="eastAsia"/>
        </w:rPr>
        <w:t>（一）项目</w:t>
      </w:r>
      <w:bookmarkEnd w:id="0"/>
      <w:bookmarkEnd w:id="1"/>
      <w:r>
        <w:rPr>
          <w:rFonts w:hint="eastAsia"/>
        </w:rPr>
        <w:t>总体要求</w:t>
      </w:r>
    </w:p>
    <w:p w14:paraId="6C7D4E08" w14:textId="77777777" w:rsidR="00BC0914" w:rsidRDefault="004D5406" w:rsidP="00E514CC">
      <w:r>
        <w:rPr>
          <w:rFonts w:hint="eastAsia"/>
        </w:rPr>
        <w:t>1.</w:t>
      </w:r>
      <w:r>
        <w:rPr>
          <w:rFonts w:hint="eastAsia"/>
        </w:rPr>
        <w:t>采购人不提供数字化加工所需的任何设备、材质和数字化加工软件，所有扫描加工的硬件设备、软件和材质</w:t>
      </w:r>
      <w:proofErr w:type="gramStart"/>
      <w:r>
        <w:rPr>
          <w:rFonts w:hint="eastAsia"/>
        </w:rPr>
        <w:t>由成交</w:t>
      </w:r>
      <w:proofErr w:type="gramEnd"/>
      <w:r>
        <w:rPr>
          <w:rFonts w:hint="eastAsia"/>
        </w:rPr>
        <w:t>供应商提供。</w:t>
      </w:r>
    </w:p>
    <w:p w14:paraId="1E277CAC" w14:textId="77777777" w:rsidR="00BC0914" w:rsidRDefault="004D5406" w:rsidP="00E514CC">
      <w:r>
        <w:rPr>
          <w:rFonts w:hint="eastAsia"/>
        </w:rPr>
        <w:t>2.</w:t>
      </w:r>
      <w:r>
        <w:rPr>
          <w:rFonts w:hint="eastAsia"/>
        </w:rPr>
        <w:t>严格遵守《中华人民共和国档案法》和国家、省、市的相关规定。档案扫描工作必须在采购人指定的场所内进行，并确保场所正常秩序和安全。不得遗失、损坏档案，如有违</w:t>
      </w:r>
      <w:r w:rsidR="00E514CC">
        <w:rPr>
          <w:rFonts w:hint="eastAsia"/>
        </w:rPr>
        <w:t>反</w:t>
      </w:r>
      <w:r>
        <w:rPr>
          <w:rFonts w:hint="eastAsia"/>
        </w:rPr>
        <w:t>者，将追究法律责任。</w:t>
      </w:r>
    </w:p>
    <w:p w14:paraId="6BE69E62" w14:textId="77777777" w:rsidR="00BC0914" w:rsidRDefault="004D5406" w:rsidP="00E514CC">
      <w:r>
        <w:rPr>
          <w:rFonts w:hint="eastAsia"/>
        </w:rPr>
        <w:t>3.</w:t>
      </w:r>
      <w:r>
        <w:rPr>
          <w:rFonts w:hint="eastAsia"/>
        </w:rPr>
        <w:t>项目管理</w:t>
      </w:r>
    </w:p>
    <w:p w14:paraId="095715E2" w14:textId="77777777" w:rsidR="00BC0914" w:rsidRDefault="004D5406" w:rsidP="00E514CC">
      <w:r>
        <w:rPr>
          <w:rFonts w:hint="eastAsia"/>
        </w:rPr>
        <w:t>（</w:t>
      </w:r>
      <w:r>
        <w:rPr>
          <w:rFonts w:hint="eastAsia"/>
        </w:rPr>
        <w:t>1</w:t>
      </w:r>
      <w:r>
        <w:rPr>
          <w:rFonts w:hint="eastAsia"/>
        </w:rPr>
        <w:t>）强化人员管理，所有人员持证上岗。并将工作人员身份证、个人简历及相关证件复印件交采购人审核保存，如人员变动需及时通知采购人。</w:t>
      </w:r>
    </w:p>
    <w:p w14:paraId="6CEF3160" w14:textId="77777777" w:rsidR="00BC0914" w:rsidRDefault="004D5406" w:rsidP="00E514CC">
      <w:r>
        <w:rPr>
          <w:rFonts w:hint="eastAsia"/>
        </w:rPr>
        <w:t>（</w:t>
      </w:r>
      <w:r>
        <w:rPr>
          <w:rFonts w:hint="eastAsia"/>
        </w:rPr>
        <w:t>2</w:t>
      </w:r>
      <w:r>
        <w:rPr>
          <w:rFonts w:hint="eastAsia"/>
        </w:rPr>
        <w:t>）与项目工作人员签订保密协议，加强对工作人员的保密教育。建立严格的保密制度，杜绝工作人员对档案及档案信息的私自复印、传播等行为。</w:t>
      </w:r>
    </w:p>
    <w:p w14:paraId="2F462B82" w14:textId="77777777" w:rsidR="00BC0914" w:rsidRDefault="004D5406" w:rsidP="00E514CC">
      <w:r>
        <w:rPr>
          <w:rFonts w:hint="eastAsia"/>
        </w:rPr>
        <w:t>（</w:t>
      </w:r>
      <w:r>
        <w:rPr>
          <w:rFonts w:hint="eastAsia"/>
        </w:rPr>
        <w:t>3</w:t>
      </w:r>
      <w:r>
        <w:rPr>
          <w:rFonts w:hint="eastAsia"/>
        </w:rPr>
        <w:t>）不同的工序之间衔接要严格遵守操作规程，杜绝档案实体和信息安全事故的发生。档案交接</w:t>
      </w:r>
      <w:r>
        <w:rPr>
          <w:rFonts w:hint="eastAsia"/>
        </w:rPr>
        <w:lastRenderedPageBreak/>
        <w:t>由专门人员和现场加工负责人员，在安排好的工作间里进行面对面的交接，要求有书面交接记录。加工地点内严禁吸烟和任何火源。在加工过程中，成交供应商要保护好档案，不能丢失、损毁档案，档案资料不能放错卷。由于成交供应商过错导致档案资料及数据损毁或泄密的，成交供应商承担一切责任。</w:t>
      </w:r>
    </w:p>
    <w:p w14:paraId="31FFE8FA" w14:textId="77777777" w:rsidR="00BC0914" w:rsidRDefault="004D5406" w:rsidP="00E514CC">
      <w:r>
        <w:rPr>
          <w:rFonts w:hint="eastAsia"/>
        </w:rPr>
        <w:t>（</w:t>
      </w:r>
      <w:r>
        <w:rPr>
          <w:rFonts w:hint="eastAsia"/>
        </w:rPr>
        <w:t>4</w:t>
      </w:r>
      <w:r>
        <w:rPr>
          <w:rFonts w:hint="eastAsia"/>
        </w:rPr>
        <w:t>）</w:t>
      </w:r>
      <w:r>
        <w:rPr>
          <w:rFonts w:hint="eastAsia"/>
        </w:rPr>
        <w:t xml:space="preserve"> </w:t>
      </w:r>
      <w:r>
        <w:rPr>
          <w:rFonts w:hint="eastAsia"/>
        </w:rPr>
        <w:t>成交供应商对纸质档案数字化的各个环节均应进行详细地登记，建立工作日志并及时整理、汇总，装订成册，在数字化工作完成的同时建立起完整、规范的记录。完工验收时应提交工作日志、质量检验、验收记录等资料。</w:t>
      </w:r>
    </w:p>
    <w:p w14:paraId="419994FD" w14:textId="77777777" w:rsidR="00BC0914" w:rsidRDefault="004D5406" w:rsidP="00E514CC">
      <w:r>
        <w:rPr>
          <w:rFonts w:hint="eastAsia"/>
        </w:rPr>
        <w:t>（</w:t>
      </w:r>
      <w:r>
        <w:rPr>
          <w:rFonts w:hint="eastAsia"/>
        </w:rPr>
        <w:t>5</w:t>
      </w:r>
      <w:r>
        <w:rPr>
          <w:rFonts w:hint="eastAsia"/>
        </w:rPr>
        <w:t>）进入加工现场的计算机设备应做相应处理，封闭所有计算机存储设备外围接口，确保信息安全。计算机硬盘不得带离加工现场。计算机存储设备最终归采购人所有。</w:t>
      </w:r>
    </w:p>
    <w:p w14:paraId="3BF58367" w14:textId="77777777" w:rsidR="00BC0914" w:rsidRDefault="004D5406" w:rsidP="00E514CC">
      <w:r>
        <w:rPr>
          <w:rFonts w:hint="eastAsia"/>
        </w:rPr>
        <w:t>（</w:t>
      </w:r>
      <w:r>
        <w:rPr>
          <w:rFonts w:hint="eastAsia"/>
        </w:rPr>
        <w:t>6</w:t>
      </w:r>
      <w:r>
        <w:rPr>
          <w:rFonts w:hint="eastAsia"/>
        </w:rPr>
        <w:t>）完成项目后，双方均对本项目的技术情报和数据资料保密承担责任。</w:t>
      </w:r>
    </w:p>
    <w:p w14:paraId="54BEE9EC" w14:textId="0ED6D7CC" w:rsidR="00BC0914" w:rsidRDefault="004D5406" w:rsidP="00E514CC">
      <w:bookmarkStart w:id="2" w:name="_Toc509304294"/>
      <w:bookmarkStart w:id="3" w:name="_Toc505006518"/>
      <w:r>
        <w:rPr>
          <w:rFonts w:hint="eastAsia"/>
        </w:rPr>
        <w:t>（二）</w:t>
      </w:r>
      <w:bookmarkEnd w:id="2"/>
      <w:bookmarkEnd w:id="3"/>
      <w:r>
        <w:rPr>
          <w:rFonts w:hint="eastAsia"/>
        </w:rPr>
        <w:t>服务内容</w:t>
      </w:r>
    </w:p>
    <w:p w14:paraId="3B20E4F7" w14:textId="77777777" w:rsidR="00BC0914" w:rsidRDefault="004D5406" w:rsidP="00E514CC">
      <w:r>
        <w:rPr>
          <w:rFonts w:hint="eastAsia"/>
        </w:rPr>
        <w:t>本次项目主要加工内容包括以下两点：</w:t>
      </w:r>
    </w:p>
    <w:p w14:paraId="77FCB696" w14:textId="77777777" w:rsidR="00BC0914" w:rsidRDefault="004D5406" w:rsidP="00E514CC">
      <w:r>
        <w:rPr>
          <w:rFonts w:hint="eastAsia"/>
        </w:rPr>
        <w:t>1.</w:t>
      </w:r>
      <w:r>
        <w:rPr>
          <w:rFonts w:hint="eastAsia"/>
        </w:rPr>
        <w:t>档案数字化服务：档案交接、档案整理、档案扫描、图像处理、条目著录、数据挂接和数据备份等。</w:t>
      </w:r>
    </w:p>
    <w:p w14:paraId="34F5970C" w14:textId="77777777" w:rsidR="00BC0914" w:rsidRDefault="004D5406" w:rsidP="00E514CC">
      <w:r>
        <w:rPr>
          <w:rFonts w:hint="eastAsia"/>
        </w:rPr>
        <w:t>2.</w:t>
      </w:r>
      <w:r>
        <w:rPr>
          <w:rFonts w:hint="eastAsia"/>
        </w:rPr>
        <w:t>服务内容</w:t>
      </w:r>
    </w:p>
    <w:tbl>
      <w:tblPr>
        <w:tblW w:w="9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1545"/>
        <w:gridCol w:w="2370"/>
        <w:gridCol w:w="1695"/>
        <w:gridCol w:w="2758"/>
      </w:tblGrid>
      <w:tr w:rsidR="00BC0914" w14:paraId="44F75123" w14:textId="77777777" w:rsidTr="00E514CC">
        <w:trPr>
          <w:trHeight w:val="355"/>
          <w:jc w:val="center"/>
        </w:trPr>
        <w:tc>
          <w:tcPr>
            <w:tcW w:w="824" w:type="dxa"/>
            <w:vAlign w:val="center"/>
          </w:tcPr>
          <w:p w14:paraId="4CB07941" w14:textId="77777777" w:rsidR="00BC0914" w:rsidRDefault="004D5406" w:rsidP="009E49D5">
            <w:pPr>
              <w:jc w:val="center"/>
            </w:pPr>
            <w:r>
              <w:rPr>
                <w:rFonts w:hint="eastAsia"/>
              </w:rPr>
              <w:t>序号</w:t>
            </w:r>
          </w:p>
        </w:tc>
        <w:tc>
          <w:tcPr>
            <w:tcW w:w="1545" w:type="dxa"/>
            <w:vAlign w:val="center"/>
          </w:tcPr>
          <w:p w14:paraId="2928A0E9" w14:textId="77777777" w:rsidR="00BC0914" w:rsidRDefault="004D5406" w:rsidP="009E49D5">
            <w:pPr>
              <w:jc w:val="center"/>
            </w:pPr>
            <w:r>
              <w:rPr>
                <w:rFonts w:hint="eastAsia"/>
              </w:rPr>
              <w:t>项目名称</w:t>
            </w:r>
          </w:p>
        </w:tc>
        <w:tc>
          <w:tcPr>
            <w:tcW w:w="2370" w:type="dxa"/>
            <w:vAlign w:val="center"/>
          </w:tcPr>
          <w:p w14:paraId="16B1CC82" w14:textId="77777777" w:rsidR="00BC0914" w:rsidRDefault="004D5406" w:rsidP="009E49D5">
            <w:pPr>
              <w:ind w:firstLineChars="400" w:firstLine="843"/>
              <w:jc w:val="center"/>
            </w:pPr>
            <w:r>
              <w:rPr>
                <w:rFonts w:hint="eastAsia"/>
              </w:rPr>
              <w:t>内容</w:t>
            </w:r>
          </w:p>
        </w:tc>
        <w:tc>
          <w:tcPr>
            <w:tcW w:w="1695" w:type="dxa"/>
            <w:vAlign w:val="center"/>
          </w:tcPr>
          <w:p w14:paraId="3DFF641A" w14:textId="77777777" w:rsidR="00BC0914" w:rsidRDefault="004D5406" w:rsidP="009E49D5">
            <w:pPr>
              <w:jc w:val="center"/>
            </w:pPr>
            <w:r>
              <w:rPr>
                <w:rFonts w:hint="eastAsia"/>
              </w:rPr>
              <w:t>限价</w:t>
            </w:r>
          </w:p>
        </w:tc>
        <w:tc>
          <w:tcPr>
            <w:tcW w:w="2758" w:type="dxa"/>
            <w:vAlign w:val="center"/>
          </w:tcPr>
          <w:p w14:paraId="09B0213A" w14:textId="77777777" w:rsidR="00BC0914" w:rsidRDefault="004D5406" w:rsidP="009E49D5">
            <w:pPr>
              <w:jc w:val="center"/>
            </w:pPr>
            <w:r>
              <w:rPr>
                <w:rFonts w:hint="eastAsia"/>
              </w:rPr>
              <w:t>备注</w:t>
            </w:r>
          </w:p>
        </w:tc>
      </w:tr>
      <w:tr w:rsidR="00BC0914" w14:paraId="5A38ED17" w14:textId="77777777">
        <w:trPr>
          <w:trHeight w:val="562"/>
          <w:jc w:val="center"/>
        </w:trPr>
        <w:tc>
          <w:tcPr>
            <w:tcW w:w="824" w:type="dxa"/>
            <w:vAlign w:val="center"/>
          </w:tcPr>
          <w:p w14:paraId="5EF085DA" w14:textId="77777777" w:rsidR="00BC0914" w:rsidRDefault="004D5406" w:rsidP="009E49D5">
            <w:pPr>
              <w:jc w:val="center"/>
            </w:pPr>
            <w:r>
              <w:rPr>
                <w:rFonts w:hint="eastAsia"/>
              </w:rPr>
              <w:t>1</w:t>
            </w:r>
          </w:p>
        </w:tc>
        <w:tc>
          <w:tcPr>
            <w:tcW w:w="1545" w:type="dxa"/>
            <w:vAlign w:val="center"/>
          </w:tcPr>
          <w:p w14:paraId="4C4BE9BD" w14:textId="77777777" w:rsidR="00BC0914" w:rsidRDefault="00E514CC" w:rsidP="009E49D5">
            <w:pPr>
              <w:jc w:val="center"/>
            </w:pPr>
            <w:r>
              <w:rPr>
                <w:rFonts w:hint="eastAsia"/>
              </w:rPr>
              <w:t>西华大学计划财务处会计档案数字化</w:t>
            </w:r>
          </w:p>
        </w:tc>
        <w:tc>
          <w:tcPr>
            <w:tcW w:w="2370" w:type="dxa"/>
            <w:vAlign w:val="center"/>
          </w:tcPr>
          <w:p w14:paraId="1752E6EE" w14:textId="77777777" w:rsidR="00BC0914" w:rsidRDefault="00E514CC" w:rsidP="009E49D5">
            <w:pPr>
              <w:jc w:val="center"/>
            </w:pPr>
            <w:r>
              <w:rPr>
                <w:rFonts w:hint="eastAsia"/>
              </w:rPr>
              <w:t>档案交接、档案整理、档案扫描、图像处理、条目著录、数据挂接和数据备份等。</w:t>
            </w:r>
          </w:p>
        </w:tc>
        <w:tc>
          <w:tcPr>
            <w:tcW w:w="1695" w:type="dxa"/>
            <w:vAlign w:val="center"/>
          </w:tcPr>
          <w:p w14:paraId="6272082F" w14:textId="239A8EA4" w:rsidR="00BC0914" w:rsidRDefault="00A06CB3" w:rsidP="009E49D5">
            <w:pPr>
              <w:jc w:val="center"/>
            </w:pPr>
            <w:r>
              <w:t>0.40</w:t>
            </w:r>
            <w:r w:rsidR="007F5E05">
              <w:rPr>
                <w:rFonts w:hint="eastAsia"/>
              </w:rPr>
              <w:t>元</w:t>
            </w:r>
            <w:bookmarkStart w:id="4" w:name="_GoBack"/>
            <w:bookmarkEnd w:id="4"/>
            <w:r w:rsidR="004D5406">
              <w:rPr>
                <w:rFonts w:hint="eastAsia"/>
              </w:rPr>
              <w:t>/</w:t>
            </w:r>
            <w:r w:rsidR="004D5406">
              <w:rPr>
                <w:rFonts w:hint="eastAsia"/>
              </w:rPr>
              <w:t>页</w:t>
            </w:r>
          </w:p>
        </w:tc>
        <w:tc>
          <w:tcPr>
            <w:tcW w:w="2758" w:type="dxa"/>
            <w:vAlign w:val="center"/>
          </w:tcPr>
          <w:p w14:paraId="4BB0D71A" w14:textId="69A4F349" w:rsidR="00BC0914" w:rsidRDefault="004D5406" w:rsidP="009E49D5">
            <w:pPr>
              <w:jc w:val="center"/>
            </w:pPr>
            <w:r>
              <w:rPr>
                <w:rFonts w:hint="eastAsia"/>
              </w:rPr>
              <w:t>A4</w:t>
            </w:r>
            <w:r>
              <w:rPr>
                <w:rFonts w:hint="eastAsia"/>
              </w:rPr>
              <w:t>页面单价，其他纸张换算成</w:t>
            </w:r>
            <w:r>
              <w:rPr>
                <w:rFonts w:hint="eastAsia"/>
              </w:rPr>
              <w:t>A4</w:t>
            </w:r>
            <w:r>
              <w:rPr>
                <w:rFonts w:hint="eastAsia"/>
              </w:rPr>
              <w:t>结算</w:t>
            </w:r>
            <w:r w:rsidR="00E36F43">
              <w:rPr>
                <w:rFonts w:hint="eastAsia"/>
              </w:rPr>
              <w:t>；</w:t>
            </w:r>
          </w:p>
        </w:tc>
      </w:tr>
    </w:tbl>
    <w:p w14:paraId="54EC73BB" w14:textId="77777777" w:rsidR="00BC0914" w:rsidRDefault="004D5406" w:rsidP="00E514CC">
      <w:bookmarkStart w:id="5" w:name="_Toc505006519"/>
      <w:bookmarkStart w:id="6" w:name="_Toc509304295"/>
      <w:r>
        <w:rPr>
          <w:rFonts w:hint="eastAsia"/>
        </w:rPr>
        <w:t>※注：本项目为单价采购合同，具体需要服务种类及数量根据实际需要确定，以上采购内容最终以实际验收的种类、数量以及成交单价进行据实结算，超出成交总价部分，不予结算，采购总价以内，据实结算。</w:t>
      </w:r>
    </w:p>
    <w:p w14:paraId="0E20A7C0" w14:textId="4BFDE91B" w:rsidR="00BC0914" w:rsidRDefault="004D5406" w:rsidP="00E514CC">
      <w:r>
        <w:rPr>
          <w:rFonts w:hint="eastAsia"/>
        </w:rPr>
        <w:t>（三）技术服务要求</w:t>
      </w:r>
      <w:bookmarkEnd w:id="5"/>
      <w:bookmarkEnd w:id="6"/>
    </w:p>
    <w:p w14:paraId="15D029EC" w14:textId="77777777" w:rsidR="00BC0914" w:rsidRDefault="004D5406" w:rsidP="00E514CC">
      <w:r>
        <w:rPr>
          <w:rFonts w:hint="eastAsia"/>
        </w:rPr>
        <w:t>1.</w:t>
      </w:r>
      <w:r>
        <w:rPr>
          <w:rFonts w:hint="eastAsia"/>
        </w:rPr>
        <w:t>技术标准及规范</w:t>
      </w:r>
    </w:p>
    <w:p w14:paraId="6DE50CE9" w14:textId="77777777" w:rsidR="00BC0914" w:rsidRDefault="004D5406" w:rsidP="00E514CC">
      <w:pPr>
        <w:pStyle w:val="a8"/>
        <w:numPr>
          <w:ilvl w:val="0"/>
          <w:numId w:val="2"/>
        </w:numPr>
      </w:pPr>
      <w:r>
        <w:rPr>
          <w:rFonts w:hint="eastAsia"/>
        </w:rPr>
        <w:t>《中华人民共和国档案法》</w:t>
      </w:r>
    </w:p>
    <w:p w14:paraId="072D401B" w14:textId="77777777" w:rsidR="000B4D29" w:rsidRDefault="000B4D29" w:rsidP="00E514CC">
      <w:pPr>
        <w:pStyle w:val="a8"/>
        <w:numPr>
          <w:ilvl w:val="0"/>
          <w:numId w:val="2"/>
        </w:numPr>
      </w:pPr>
      <w:r w:rsidRPr="000B4D29">
        <w:rPr>
          <w:rFonts w:hint="eastAsia"/>
        </w:rPr>
        <w:t>《中华人民共和国会计法》</w:t>
      </w:r>
    </w:p>
    <w:p w14:paraId="6E011037" w14:textId="77777777" w:rsidR="00BC0914" w:rsidRDefault="004D5406" w:rsidP="00E514CC">
      <w:pPr>
        <w:pStyle w:val="a8"/>
        <w:numPr>
          <w:ilvl w:val="0"/>
          <w:numId w:val="2"/>
        </w:numPr>
      </w:pPr>
      <w:r>
        <w:rPr>
          <w:rFonts w:hint="eastAsia"/>
        </w:rPr>
        <w:t>《中华人民共和国保密法》</w:t>
      </w:r>
    </w:p>
    <w:p w14:paraId="39D807F7" w14:textId="77777777" w:rsidR="000B4D29" w:rsidRDefault="000B4D29" w:rsidP="00E514CC">
      <w:pPr>
        <w:pStyle w:val="a8"/>
        <w:numPr>
          <w:ilvl w:val="0"/>
          <w:numId w:val="2"/>
        </w:numPr>
      </w:pPr>
      <w:r w:rsidRPr="000B4D29">
        <w:rPr>
          <w:rFonts w:hint="eastAsia"/>
        </w:rPr>
        <w:t>中华人民共和国财政部</w:t>
      </w:r>
      <w:r w:rsidRPr="000B4D29">
        <w:rPr>
          <w:rFonts w:hint="eastAsia"/>
        </w:rPr>
        <w:t xml:space="preserve"> </w:t>
      </w:r>
      <w:r w:rsidRPr="000B4D29">
        <w:rPr>
          <w:rFonts w:hint="eastAsia"/>
        </w:rPr>
        <w:t>国家档案局第</w:t>
      </w:r>
      <w:r w:rsidRPr="000B4D29">
        <w:rPr>
          <w:rFonts w:hint="eastAsia"/>
        </w:rPr>
        <w:t>79</w:t>
      </w:r>
      <w:r w:rsidRPr="000B4D29">
        <w:rPr>
          <w:rFonts w:hint="eastAsia"/>
        </w:rPr>
        <w:t>号</w:t>
      </w:r>
      <w:r w:rsidRPr="000B4D29">
        <w:rPr>
          <w:rFonts w:hint="eastAsia"/>
        </w:rPr>
        <w:t>-</w:t>
      </w:r>
      <w:r w:rsidRPr="000B4D29">
        <w:rPr>
          <w:rFonts w:hint="eastAsia"/>
        </w:rPr>
        <w:t>《会计档案管理办法》</w:t>
      </w:r>
    </w:p>
    <w:p w14:paraId="2FB65D7B" w14:textId="77777777" w:rsidR="00BC0914" w:rsidRDefault="004D5406" w:rsidP="00E514CC">
      <w:pPr>
        <w:pStyle w:val="a8"/>
        <w:numPr>
          <w:ilvl w:val="0"/>
          <w:numId w:val="2"/>
        </w:numPr>
      </w:pPr>
      <w:r>
        <w:rPr>
          <w:rFonts w:hint="eastAsia"/>
        </w:rPr>
        <w:t>《高等学校档案管理办法》</w:t>
      </w:r>
    </w:p>
    <w:p w14:paraId="022D0DDB" w14:textId="77777777" w:rsidR="00BC0914" w:rsidRDefault="004D5406" w:rsidP="00E514CC">
      <w:pPr>
        <w:pStyle w:val="a8"/>
        <w:numPr>
          <w:ilvl w:val="0"/>
          <w:numId w:val="2"/>
        </w:numPr>
      </w:pPr>
      <w:r>
        <w:rPr>
          <w:rFonts w:hint="eastAsia"/>
        </w:rPr>
        <w:t>《纸质档案数字化规范》（</w:t>
      </w:r>
      <w:r>
        <w:rPr>
          <w:rFonts w:hint="eastAsia"/>
        </w:rPr>
        <w:t>DA/T 31-2017</w:t>
      </w:r>
      <w:r>
        <w:rPr>
          <w:rFonts w:hint="eastAsia"/>
        </w:rPr>
        <w:t>）</w:t>
      </w:r>
    </w:p>
    <w:p w14:paraId="157939B1" w14:textId="77777777" w:rsidR="00BC0914" w:rsidRDefault="004D5406" w:rsidP="00E514CC">
      <w:pPr>
        <w:pStyle w:val="a8"/>
        <w:numPr>
          <w:ilvl w:val="0"/>
          <w:numId w:val="2"/>
        </w:numPr>
      </w:pPr>
      <w:r>
        <w:rPr>
          <w:rFonts w:hint="eastAsia"/>
        </w:rPr>
        <w:t>《归档文件整理规则》（</w:t>
      </w:r>
      <w:r>
        <w:rPr>
          <w:rFonts w:hint="eastAsia"/>
        </w:rPr>
        <w:t>DA/T 22-2015</w:t>
      </w:r>
      <w:r>
        <w:rPr>
          <w:rFonts w:hint="eastAsia"/>
        </w:rPr>
        <w:t>）</w:t>
      </w:r>
    </w:p>
    <w:p w14:paraId="66A6F871" w14:textId="77777777" w:rsidR="00BC0914" w:rsidRDefault="004D5406" w:rsidP="00E514CC">
      <w:pPr>
        <w:pStyle w:val="a8"/>
        <w:numPr>
          <w:ilvl w:val="0"/>
          <w:numId w:val="2"/>
        </w:numPr>
      </w:pPr>
      <w:r>
        <w:rPr>
          <w:rFonts w:hint="eastAsia"/>
        </w:rPr>
        <w:t>《档案著录规则》（</w:t>
      </w:r>
      <w:r>
        <w:rPr>
          <w:rFonts w:hint="eastAsia"/>
        </w:rPr>
        <w:t>DA/T 18</w:t>
      </w:r>
      <w:r>
        <w:rPr>
          <w:rFonts w:hint="eastAsia"/>
        </w:rPr>
        <w:t>—</w:t>
      </w:r>
      <w:r>
        <w:rPr>
          <w:rFonts w:hint="eastAsia"/>
        </w:rPr>
        <w:t>2022</w:t>
      </w:r>
      <w:r>
        <w:rPr>
          <w:rFonts w:hint="eastAsia"/>
        </w:rPr>
        <w:t>）</w:t>
      </w:r>
    </w:p>
    <w:p w14:paraId="2E960049" w14:textId="77777777" w:rsidR="00BC0914" w:rsidRDefault="004D5406" w:rsidP="00E514CC">
      <w:pPr>
        <w:pStyle w:val="a8"/>
        <w:numPr>
          <w:ilvl w:val="0"/>
          <w:numId w:val="2"/>
        </w:numPr>
      </w:pPr>
      <w:r>
        <w:rPr>
          <w:rFonts w:hint="eastAsia"/>
        </w:rPr>
        <w:t>《纸质归档文件装订规范》（</w:t>
      </w:r>
      <w:r>
        <w:rPr>
          <w:rFonts w:hint="eastAsia"/>
        </w:rPr>
        <w:t>DA/T 69-2018</w:t>
      </w:r>
      <w:r>
        <w:rPr>
          <w:rFonts w:hint="eastAsia"/>
        </w:rPr>
        <w:t>）</w:t>
      </w:r>
    </w:p>
    <w:p w14:paraId="4B95C650" w14:textId="77777777" w:rsidR="00BC0914" w:rsidRDefault="004D5406" w:rsidP="00E514CC">
      <w:pPr>
        <w:pStyle w:val="a8"/>
        <w:numPr>
          <w:ilvl w:val="0"/>
          <w:numId w:val="2"/>
        </w:numPr>
      </w:pPr>
      <w:r>
        <w:rPr>
          <w:rFonts w:hint="eastAsia"/>
        </w:rPr>
        <w:t>《科技档案案卷构成的一般要求》（</w:t>
      </w:r>
      <w:r>
        <w:rPr>
          <w:rFonts w:hint="eastAsia"/>
        </w:rPr>
        <w:t>GB/T 11822</w:t>
      </w:r>
      <w:r>
        <w:rPr>
          <w:rFonts w:hint="eastAsia"/>
        </w:rPr>
        <w:t>—</w:t>
      </w:r>
      <w:r>
        <w:rPr>
          <w:rFonts w:hint="eastAsia"/>
        </w:rPr>
        <w:t>2008</w:t>
      </w:r>
      <w:r>
        <w:rPr>
          <w:rFonts w:hint="eastAsia"/>
        </w:rPr>
        <w:t>）</w:t>
      </w:r>
    </w:p>
    <w:p w14:paraId="3DED2473" w14:textId="28759EDE" w:rsidR="00BC0914" w:rsidRPr="00A06CB3" w:rsidRDefault="004D5406" w:rsidP="00A06CB3">
      <w:pPr>
        <w:pStyle w:val="a8"/>
        <w:numPr>
          <w:ilvl w:val="0"/>
          <w:numId w:val="2"/>
        </w:numPr>
      </w:pPr>
      <w:r>
        <w:rPr>
          <w:rFonts w:hint="eastAsia"/>
        </w:rPr>
        <w:t>《电子文件归档与电子档案管理规范》</w:t>
      </w:r>
      <w:r>
        <w:rPr>
          <w:rFonts w:hint="eastAsia"/>
        </w:rPr>
        <w:t xml:space="preserve"> (GB/T 18894-2016)</w:t>
      </w:r>
    </w:p>
    <w:p w14:paraId="4D9C19E2" w14:textId="77777777" w:rsidR="00BC0914" w:rsidRDefault="004D5406" w:rsidP="00E514CC">
      <w:pPr>
        <w:pStyle w:val="a8"/>
        <w:numPr>
          <w:ilvl w:val="0"/>
          <w:numId w:val="2"/>
        </w:numPr>
      </w:pPr>
      <w:r>
        <w:rPr>
          <w:rFonts w:hint="eastAsia"/>
        </w:rPr>
        <w:lastRenderedPageBreak/>
        <w:t>《档案数字化光盘标识规范》（</w:t>
      </w:r>
      <w:r>
        <w:rPr>
          <w:rFonts w:hint="eastAsia"/>
        </w:rPr>
        <w:t>DA/T 52-2014</w:t>
      </w:r>
      <w:r>
        <w:rPr>
          <w:rFonts w:hint="eastAsia"/>
        </w:rPr>
        <w:t>）</w:t>
      </w:r>
    </w:p>
    <w:p w14:paraId="7899BF3A" w14:textId="77777777" w:rsidR="00BC0914" w:rsidRDefault="004D5406" w:rsidP="00E514CC">
      <w:pPr>
        <w:pStyle w:val="a8"/>
        <w:numPr>
          <w:ilvl w:val="0"/>
          <w:numId w:val="2"/>
        </w:numPr>
      </w:pPr>
      <w:r>
        <w:rPr>
          <w:rFonts w:hint="eastAsia"/>
        </w:rPr>
        <w:t>《实物档案数字化规范》（</w:t>
      </w:r>
      <w:r>
        <w:rPr>
          <w:rFonts w:hint="eastAsia"/>
        </w:rPr>
        <w:t>DA/T 89</w:t>
      </w:r>
      <w:r>
        <w:rPr>
          <w:rFonts w:hint="eastAsia"/>
        </w:rPr>
        <w:t>—</w:t>
      </w:r>
      <w:r>
        <w:rPr>
          <w:rFonts w:hint="eastAsia"/>
        </w:rPr>
        <w:t>2022</w:t>
      </w:r>
      <w:r>
        <w:rPr>
          <w:rFonts w:hint="eastAsia"/>
        </w:rPr>
        <w:t>）</w:t>
      </w:r>
    </w:p>
    <w:p w14:paraId="3D4A02E4" w14:textId="77777777" w:rsidR="00BC0914" w:rsidRDefault="004D5406" w:rsidP="00E514CC">
      <w:pPr>
        <w:pStyle w:val="a8"/>
        <w:numPr>
          <w:ilvl w:val="0"/>
          <w:numId w:val="2"/>
        </w:numPr>
      </w:pPr>
      <w:r>
        <w:rPr>
          <w:rFonts w:hint="eastAsia"/>
        </w:rPr>
        <w:t>《数字档案馆建设指南》（</w:t>
      </w:r>
      <w:proofErr w:type="gramStart"/>
      <w:r>
        <w:rPr>
          <w:rFonts w:hint="eastAsia"/>
        </w:rPr>
        <w:t>档办〔</w:t>
      </w:r>
      <w:r>
        <w:rPr>
          <w:rFonts w:hint="eastAsia"/>
        </w:rPr>
        <w:t>2010</w:t>
      </w:r>
      <w:r>
        <w:rPr>
          <w:rFonts w:hint="eastAsia"/>
        </w:rPr>
        <w:t>〕</w:t>
      </w:r>
      <w:proofErr w:type="gramEnd"/>
      <w:r>
        <w:rPr>
          <w:rFonts w:hint="eastAsia"/>
        </w:rPr>
        <w:t xml:space="preserve">116 </w:t>
      </w:r>
      <w:r>
        <w:rPr>
          <w:rFonts w:hint="eastAsia"/>
        </w:rPr>
        <w:t>号）</w:t>
      </w:r>
    </w:p>
    <w:p w14:paraId="5B5DB12E" w14:textId="77777777" w:rsidR="00BC0914" w:rsidRDefault="004D5406" w:rsidP="00E514CC">
      <w:pPr>
        <w:pStyle w:val="a8"/>
        <w:numPr>
          <w:ilvl w:val="0"/>
          <w:numId w:val="2"/>
        </w:numPr>
      </w:pPr>
      <w:r>
        <w:rPr>
          <w:rFonts w:hint="eastAsia"/>
        </w:rPr>
        <w:t>《档案数据硬磁盘离线存储管理规范》（</w:t>
      </w:r>
      <w:r>
        <w:rPr>
          <w:rFonts w:hint="eastAsia"/>
        </w:rPr>
        <w:t>DA/T 75-2019</w:t>
      </w:r>
      <w:r>
        <w:rPr>
          <w:rFonts w:hint="eastAsia"/>
        </w:rPr>
        <w:t>）</w:t>
      </w:r>
    </w:p>
    <w:p w14:paraId="34630F13" w14:textId="77777777" w:rsidR="00BC0914" w:rsidRPr="008C121D" w:rsidRDefault="004D5406" w:rsidP="00E514CC">
      <w:pPr>
        <w:pStyle w:val="a8"/>
        <w:numPr>
          <w:ilvl w:val="0"/>
          <w:numId w:val="2"/>
        </w:numPr>
        <w:rPr>
          <w:szCs w:val="22"/>
        </w:rPr>
      </w:pPr>
      <w:r>
        <w:rPr>
          <w:rFonts w:hint="eastAsia"/>
        </w:rPr>
        <w:t>《</w:t>
      </w:r>
      <w:r>
        <w:t>档案数字化外包安全管理规范</w:t>
      </w:r>
      <w:r>
        <w:rPr>
          <w:rFonts w:hint="eastAsia"/>
        </w:rPr>
        <w:t>》（</w:t>
      </w:r>
      <w:proofErr w:type="gramStart"/>
      <w:r>
        <w:t>档办发</w:t>
      </w:r>
      <w:proofErr w:type="gramEnd"/>
      <w:r>
        <w:t>〔</w:t>
      </w:r>
      <w:r>
        <w:t>2014</w:t>
      </w:r>
      <w:r>
        <w:t>〕</w:t>
      </w:r>
      <w:r>
        <w:t xml:space="preserve">7 </w:t>
      </w:r>
      <w:r>
        <w:t>号</w:t>
      </w:r>
      <w:r>
        <w:rPr>
          <w:rFonts w:hint="eastAsia"/>
        </w:rPr>
        <w:t>）</w:t>
      </w:r>
    </w:p>
    <w:p w14:paraId="57460BD1" w14:textId="77777777" w:rsidR="00BC0914" w:rsidRDefault="004D5406" w:rsidP="00E514CC">
      <w:r>
        <w:rPr>
          <w:rFonts w:hint="eastAsia"/>
        </w:rPr>
        <w:t>2.</w:t>
      </w:r>
      <w:r>
        <w:rPr>
          <w:rFonts w:hint="eastAsia"/>
        </w:rPr>
        <w:t>档案数字化具体技术要求</w:t>
      </w:r>
    </w:p>
    <w:p w14:paraId="35402871" w14:textId="77777777" w:rsidR="00BC0914" w:rsidRDefault="004D5406" w:rsidP="00E514CC">
      <w:r>
        <w:rPr>
          <w:rFonts w:hint="eastAsia"/>
        </w:rPr>
        <w:t>（</w:t>
      </w:r>
      <w:r>
        <w:rPr>
          <w:rFonts w:hint="eastAsia"/>
        </w:rPr>
        <w:t>1</w:t>
      </w:r>
      <w:r>
        <w:rPr>
          <w:rFonts w:hint="eastAsia"/>
        </w:rPr>
        <w:t>）档案交接</w:t>
      </w:r>
    </w:p>
    <w:p w14:paraId="795C56E2" w14:textId="77777777" w:rsidR="00BC0914" w:rsidRDefault="004D5406" w:rsidP="00E514CC">
      <w:r>
        <w:rPr>
          <w:rFonts w:hint="eastAsia"/>
        </w:rPr>
        <w:t>根据采购人提供的档案清单或直接提供的卷宗材料获取相应档案。供应商逐卷清点核对完毕双方在《档案移交清单》上登记、签字。供应商负责整个项目档案的取卷、保管、退还工作，如发生任何档案遗失问题由供应商承担全部法律及经济责任。</w:t>
      </w:r>
    </w:p>
    <w:p w14:paraId="667E0227" w14:textId="77777777" w:rsidR="00377432" w:rsidRDefault="00377432" w:rsidP="00A06CB3">
      <w:pPr>
        <w:ind w:firstLineChars="1400" w:firstLine="2951"/>
        <w:rPr>
          <w:lang w:val="zh-CN"/>
        </w:rPr>
      </w:pPr>
      <w:r>
        <w:rPr>
          <w:rFonts w:hint="eastAsia"/>
          <w:lang w:val="zh-CN"/>
        </w:rPr>
        <w:t>档案移交清单</w:t>
      </w: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38"/>
        <w:gridCol w:w="4961"/>
        <w:gridCol w:w="1276"/>
      </w:tblGrid>
      <w:tr w:rsidR="00377432" w14:paraId="41C1E99B" w14:textId="77777777" w:rsidTr="00DA5C72">
        <w:trPr>
          <w:cantSplit/>
          <w:trHeight w:val="382"/>
        </w:trPr>
        <w:tc>
          <w:tcPr>
            <w:tcW w:w="817" w:type="dxa"/>
            <w:vMerge w:val="restart"/>
            <w:vAlign w:val="center"/>
          </w:tcPr>
          <w:p w14:paraId="0B257B4C" w14:textId="77777777" w:rsidR="00377432" w:rsidRDefault="00377432" w:rsidP="00E514CC">
            <w:r>
              <w:rPr>
                <w:rFonts w:hint="eastAsia"/>
              </w:rPr>
              <w:t>C</w:t>
            </w:r>
            <w:r>
              <w:t>K14</w:t>
            </w:r>
            <w:r>
              <w:rPr>
                <w:rFonts w:hint="eastAsia"/>
              </w:rPr>
              <w:t>序号</w:t>
            </w:r>
          </w:p>
        </w:tc>
        <w:tc>
          <w:tcPr>
            <w:tcW w:w="738" w:type="dxa"/>
            <w:vMerge w:val="restart"/>
            <w:vAlign w:val="center"/>
          </w:tcPr>
          <w:p w14:paraId="37F7C004" w14:textId="77777777" w:rsidR="00377432" w:rsidRDefault="00377432" w:rsidP="00E514CC">
            <w:r>
              <w:rPr>
                <w:rFonts w:hint="eastAsia"/>
              </w:rPr>
              <w:t>年份</w:t>
            </w:r>
          </w:p>
        </w:tc>
        <w:tc>
          <w:tcPr>
            <w:tcW w:w="4961" w:type="dxa"/>
            <w:vMerge w:val="restart"/>
            <w:vAlign w:val="center"/>
          </w:tcPr>
          <w:p w14:paraId="368E3624" w14:textId="77777777" w:rsidR="00377432" w:rsidRDefault="00377432" w:rsidP="00E514CC">
            <w:r>
              <w:rPr>
                <w:rFonts w:hint="eastAsia"/>
              </w:rPr>
              <w:t>会计凭证</w:t>
            </w:r>
          </w:p>
        </w:tc>
        <w:tc>
          <w:tcPr>
            <w:tcW w:w="1276" w:type="dxa"/>
            <w:vMerge w:val="restart"/>
          </w:tcPr>
          <w:p w14:paraId="08BFD102" w14:textId="77777777" w:rsidR="00377432" w:rsidRDefault="00377432" w:rsidP="00E514CC">
            <w:r>
              <w:rPr>
                <w:rFonts w:hint="eastAsia"/>
              </w:rPr>
              <w:t>备</w:t>
            </w:r>
            <w:r>
              <w:rPr>
                <w:rFonts w:hint="eastAsia"/>
              </w:rPr>
              <w:t xml:space="preserve"> </w:t>
            </w:r>
            <w:r>
              <w:rPr>
                <w:rFonts w:hint="eastAsia"/>
              </w:rPr>
              <w:t>注</w:t>
            </w:r>
          </w:p>
        </w:tc>
      </w:tr>
      <w:tr w:rsidR="00377432" w14:paraId="024232B7" w14:textId="77777777" w:rsidTr="00DA5C72">
        <w:trPr>
          <w:cantSplit/>
          <w:trHeight w:val="382"/>
        </w:trPr>
        <w:tc>
          <w:tcPr>
            <w:tcW w:w="817" w:type="dxa"/>
            <w:vMerge/>
            <w:tcBorders>
              <w:bottom w:val="single" w:sz="4" w:space="0" w:color="auto"/>
            </w:tcBorders>
          </w:tcPr>
          <w:p w14:paraId="472BBBC5" w14:textId="77777777" w:rsidR="00377432" w:rsidRDefault="00377432" w:rsidP="00E514CC"/>
        </w:tc>
        <w:tc>
          <w:tcPr>
            <w:tcW w:w="738" w:type="dxa"/>
            <w:vMerge/>
            <w:tcBorders>
              <w:bottom w:val="single" w:sz="4" w:space="0" w:color="auto"/>
            </w:tcBorders>
          </w:tcPr>
          <w:p w14:paraId="73CF53F3" w14:textId="77777777" w:rsidR="00377432" w:rsidRDefault="00377432" w:rsidP="00E514CC"/>
        </w:tc>
        <w:tc>
          <w:tcPr>
            <w:tcW w:w="4961" w:type="dxa"/>
            <w:vMerge/>
            <w:tcBorders>
              <w:bottom w:val="single" w:sz="4" w:space="0" w:color="auto"/>
            </w:tcBorders>
          </w:tcPr>
          <w:p w14:paraId="73D473E1" w14:textId="77777777" w:rsidR="00377432" w:rsidRDefault="00377432" w:rsidP="00E514CC"/>
        </w:tc>
        <w:tc>
          <w:tcPr>
            <w:tcW w:w="1276" w:type="dxa"/>
            <w:vMerge/>
            <w:tcBorders>
              <w:bottom w:val="single" w:sz="4" w:space="0" w:color="auto"/>
            </w:tcBorders>
          </w:tcPr>
          <w:p w14:paraId="386E8071" w14:textId="77777777" w:rsidR="00377432" w:rsidRDefault="00377432" w:rsidP="00E514CC"/>
        </w:tc>
      </w:tr>
      <w:tr w:rsidR="00377432" w14:paraId="196C8036" w14:textId="77777777" w:rsidTr="00DA5C72">
        <w:trPr>
          <w:cantSplit/>
          <w:trHeight w:hRule="exact" w:val="420"/>
        </w:trPr>
        <w:tc>
          <w:tcPr>
            <w:tcW w:w="817" w:type="dxa"/>
            <w:tcBorders>
              <w:bottom w:val="single" w:sz="4" w:space="0" w:color="auto"/>
            </w:tcBorders>
          </w:tcPr>
          <w:p w14:paraId="40A04AC8" w14:textId="77777777" w:rsidR="00377432" w:rsidRDefault="00377432" w:rsidP="00E514CC"/>
        </w:tc>
        <w:tc>
          <w:tcPr>
            <w:tcW w:w="738" w:type="dxa"/>
            <w:tcBorders>
              <w:bottom w:val="single" w:sz="4" w:space="0" w:color="auto"/>
            </w:tcBorders>
          </w:tcPr>
          <w:p w14:paraId="6061AC41" w14:textId="77777777" w:rsidR="00377432" w:rsidRDefault="00377432" w:rsidP="00E514CC"/>
        </w:tc>
        <w:tc>
          <w:tcPr>
            <w:tcW w:w="4961" w:type="dxa"/>
            <w:tcBorders>
              <w:bottom w:val="single" w:sz="4" w:space="0" w:color="auto"/>
            </w:tcBorders>
          </w:tcPr>
          <w:p w14:paraId="1E1A230A" w14:textId="77777777" w:rsidR="00377432" w:rsidRDefault="00377432" w:rsidP="00E514CC"/>
        </w:tc>
        <w:tc>
          <w:tcPr>
            <w:tcW w:w="1276" w:type="dxa"/>
            <w:tcBorders>
              <w:bottom w:val="single" w:sz="4" w:space="0" w:color="auto"/>
            </w:tcBorders>
          </w:tcPr>
          <w:p w14:paraId="6BBEFFE9" w14:textId="77777777" w:rsidR="00377432" w:rsidRDefault="00377432" w:rsidP="00E514CC"/>
        </w:tc>
      </w:tr>
      <w:tr w:rsidR="00377432" w14:paraId="2F71E94C" w14:textId="77777777" w:rsidTr="00DA5C72">
        <w:trPr>
          <w:trHeight w:hRule="exact" w:val="420"/>
        </w:trPr>
        <w:tc>
          <w:tcPr>
            <w:tcW w:w="817" w:type="dxa"/>
          </w:tcPr>
          <w:p w14:paraId="727F671D" w14:textId="77777777" w:rsidR="00377432" w:rsidRDefault="00377432" w:rsidP="00E514CC"/>
        </w:tc>
        <w:tc>
          <w:tcPr>
            <w:tcW w:w="738" w:type="dxa"/>
          </w:tcPr>
          <w:p w14:paraId="1CA3B906" w14:textId="77777777" w:rsidR="00377432" w:rsidRDefault="00377432" w:rsidP="00E514CC"/>
        </w:tc>
        <w:tc>
          <w:tcPr>
            <w:tcW w:w="4961" w:type="dxa"/>
          </w:tcPr>
          <w:p w14:paraId="4FFDEDD3" w14:textId="77777777" w:rsidR="00377432" w:rsidRDefault="00377432" w:rsidP="00E514CC"/>
        </w:tc>
        <w:tc>
          <w:tcPr>
            <w:tcW w:w="1276" w:type="dxa"/>
          </w:tcPr>
          <w:p w14:paraId="5B999EE7" w14:textId="77777777" w:rsidR="00377432" w:rsidRDefault="00377432" w:rsidP="00E514CC"/>
        </w:tc>
      </w:tr>
      <w:tr w:rsidR="00377432" w14:paraId="7200F932" w14:textId="77777777" w:rsidTr="00DA5C72">
        <w:trPr>
          <w:trHeight w:hRule="exact" w:val="420"/>
        </w:trPr>
        <w:tc>
          <w:tcPr>
            <w:tcW w:w="817" w:type="dxa"/>
          </w:tcPr>
          <w:p w14:paraId="400FD93C" w14:textId="77777777" w:rsidR="00377432" w:rsidRDefault="00377432" w:rsidP="00E514CC"/>
        </w:tc>
        <w:tc>
          <w:tcPr>
            <w:tcW w:w="738" w:type="dxa"/>
          </w:tcPr>
          <w:p w14:paraId="3B0D975B" w14:textId="77777777" w:rsidR="00377432" w:rsidRDefault="00377432" w:rsidP="00E514CC"/>
        </w:tc>
        <w:tc>
          <w:tcPr>
            <w:tcW w:w="4961" w:type="dxa"/>
          </w:tcPr>
          <w:p w14:paraId="13745F9E" w14:textId="77777777" w:rsidR="00377432" w:rsidRDefault="00377432" w:rsidP="00E514CC"/>
        </w:tc>
        <w:tc>
          <w:tcPr>
            <w:tcW w:w="1276" w:type="dxa"/>
          </w:tcPr>
          <w:p w14:paraId="7284F6E7" w14:textId="77777777" w:rsidR="00377432" w:rsidRDefault="00377432" w:rsidP="00E514CC"/>
        </w:tc>
      </w:tr>
    </w:tbl>
    <w:p w14:paraId="2A64E7FB" w14:textId="77777777" w:rsidR="00377432" w:rsidRDefault="00377432" w:rsidP="00E514CC">
      <w:pPr>
        <w:rPr>
          <w:lang w:val="zh-CN"/>
        </w:rPr>
      </w:pPr>
    </w:p>
    <w:p w14:paraId="7C24428D" w14:textId="77777777" w:rsidR="00377432" w:rsidRDefault="00377432" w:rsidP="00E514CC">
      <w:pPr>
        <w:rPr>
          <w:lang w:val="zh-CN"/>
        </w:rPr>
      </w:pPr>
      <w:r>
        <w:rPr>
          <w:rFonts w:hint="eastAsia"/>
          <w:lang w:val="zh-CN"/>
        </w:rPr>
        <w:t>移交单位：</w:t>
      </w:r>
      <w:r>
        <w:rPr>
          <w:rFonts w:hint="eastAsia"/>
          <w:lang w:val="zh-CN"/>
        </w:rPr>
        <w:t xml:space="preserve"> </w:t>
      </w:r>
      <w:r>
        <w:rPr>
          <w:lang w:val="zh-CN"/>
        </w:rPr>
        <w:t xml:space="preserve">                            </w:t>
      </w:r>
      <w:r>
        <w:rPr>
          <w:rFonts w:hint="eastAsia"/>
          <w:lang w:val="zh-CN"/>
        </w:rPr>
        <w:t>接收单位：</w:t>
      </w:r>
    </w:p>
    <w:p w14:paraId="161A082C" w14:textId="77777777" w:rsidR="00377432" w:rsidRDefault="00377432" w:rsidP="00E514CC">
      <w:pPr>
        <w:rPr>
          <w:lang w:val="zh-CN"/>
        </w:rPr>
      </w:pPr>
      <w:r>
        <w:rPr>
          <w:rFonts w:hint="eastAsia"/>
          <w:lang w:val="zh-CN"/>
        </w:rPr>
        <w:t>移交人：</w:t>
      </w:r>
      <w:r>
        <w:rPr>
          <w:rFonts w:hint="eastAsia"/>
          <w:lang w:val="zh-CN"/>
        </w:rPr>
        <w:t xml:space="preserve"> </w:t>
      </w:r>
      <w:r>
        <w:rPr>
          <w:lang w:val="zh-CN"/>
        </w:rPr>
        <w:t xml:space="preserve">                              </w:t>
      </w:r>
      <w:r>
        <w:rPr>
          <w:rFonts w:hint="eastAsia"/>
          <w:lang w:val="zh-CN"/>
        </w:rPr>
        <w:t>接收人：</w:t>
      </w:r>
    </w:p>
    <w:p w14:paraId="7FB837A7" w14:textId="77777777" w:rsidR="00377432" w:rsidRDefault="00377432" w:rsidP="00E514CC">
      <w:pPr>
        <w:rPr>
          <w:lang w:val="zh-CN"/>
        </w:rPr>
      </w:pPr>
      <w:r>
        <w:rPr>
          <w:rFonts w:hint="eastAsia"/>
          <w:lang w:val="zh-CN"/>
        </w:rPr>
        <w:t>移交日期：</w:t>
      </w:r>
      <w:r>
        <w:rPr>
          <w:rFonts w:hint="eastAsia"/>
          <w:lang w:val="zh-CN"/>
        </w:rPr>
        <w:t xml:space="preserve"> </w:t>
      </w:r>
      <w:r>
        <w:rPr>
          <w:lang w:val="zh-CN"/>
        </w:rPr>
        <w:t xml:space="preserve">                            </w:t>
      </w:r>
      <w:r>
        <w:rPr>
          <w:rFonts w:hint="eastAsia"/>
          <w:lang w:val="zh-CN"/>
        </w:rPr>
        <w:t>接收日期</w:t>
      </w:r>
      <w:r>
        <w:rPr>
          <w:rFonts w:hint="eastAsia"/>
          <w:lang w:val="zh-CN"/>
        </w:rPr>
        <w:t>:</w:t>
      </w:r>
    </w:p>
    <w:p w14:paraId="593C004C" w14:textId="77777777" w:rsidR="00377432" w:rsidRDefault="00377432" w:rsidP="00E514CC"/>
    <w:p w14:paraId="6DE43C8C" w14:textId="77777777" w:rsidR="00BC0914" w:rsidRDefault="004D5406" w:rsidP="00E514CC">
      <w:r>
        <w:rPr>
          <w:rFonts w:hint="eastAsia"/>
        </w:rPr>
        <w:t>（</w:t>
      </w:r>
      <w:r>
        <w:rPr>
          <w:rFonts w:hint="eastAsia"/>
        </w:rPr>
        <w:t>2</w:t>
      </w:r>
      <w:r>
        <w:rPr>
          <w:rFonts w:hint="eastAsia"/>
        </w:rPr>
        <w:t>）档案整理</w:t>
      </w:r>
    </w:p>
    <w:p w14:paraId="67F3B800" w14:textId="77777777" w:rsidR="00BC0914" w:rsidRDefault="004D5406" w:rsidP="00E514CC">
      <w:pPr>
        <w:pStyle w:val="a8"/>
        <w:numPr>
          <w:ilvl w:val="0"/>
          <w:numId w:val="3"/>
        </w:numPr>
      </w:pPr>
      <w:r>
        <w:rPr>
          <w:rFonts w:hint="eastAsia"/>
        </w:rPr>
        <w:t>综合档案拆卷时对档案以盒（注：按件管理的档案以盒为单位）为单位进行分拆，去除金属装订物，拆解成以张为单位的档案。</w:t>
      </w:r>
    </w:p>
    <w:p w14:paraId="0BE6BCA2" w14:textId="77777777" w:rsidR="00BC0914" w:rsidRDefault="004D5406" w:rsidP="00E514CC">
      <w:pPr>
        <w:pStyle w:val="a8"/>
        <w:numPr>
          <w:ilvl w:val="0"/>
          <w:numId w:val="3"/>
        </w:numPr>
      </w:pPr>
      <w:r>
        <w:rPr>
          <w:rFonts w:hint="eastAsia"/>
        </w:rPr>
        <w:t>拆分档案时需考虑到纸张易折、易碎等原因，</w:t>
      </w:r>
      <w:proofErr w:type="gramStart"/>
      <w:r>
        <w:rPr>
          <w:rFonts w:hint="eastAsia"/>
        </w:rPr>
        <w:t>小心轻</w:t>
      </w:r>
      <w:proofErr w:type="gramEnd"/>
      <w:r>
        <w:rPr>
          <w:rFonts w:hint="eastAsia"/>
        </w:rPr>
        <w:t>拿轻放，在拆分档案有可能损坏原件时，不可强拆档案。对于严重破损的档案，先进行修复处理。拆开的档案不得出现任何漏缺页及顺序差错。</w:t>
      </w:r>
    </w:p>
    <w:p w14:paraId="2DDF4428" w14:textId="77777777" w:rsidR="00BC0914" w:rsidRDefault="004D5406" w:rsidP="00E514CC">
      <w:pPr>
        <w:pStyle w:val="a8"/>
        <w:numPr>
          <w:ilvl w:val="0"/>
          <w:numId w:val="3"/>
        </w:numPr>
      </w:pPr>
      <w:r>
        <w:rPr>
          <w:rFonts w:hint="eastAsia"/>
        </w:rPr>
        <w:t>对于折叠的大幅面图纸，予以展开并检查是否需要修复，如不需要，方可进行后续编码、扫描。</w:t>
      </w:r>
    </w:p>
    <w:p w14:paraId="694679F0" w14:textId="77777777" w:rsidR="00377432" w:rsidRDefault="00377432" w:rsidP="00E514CC">
      <w:pPr>
        <w:pStyle w:val="a8"/>
        <w:numPr>
          <w:ilvl w:val="0"/>
          <w:numId w:val="3"/>
        </w:numPr>
      </w:pPr>
      <w:r>
        <w:rPr>
          <w:rFonts w:hint="eastAsia"/>
        </w:rPr>
        <w:t>对于小版票据按照采购人提供的模板</w:t>
      </w:r>
      <w:r w:rsidR="00601FFF">
        <w:rPr>
          <w:rFonts w:hint="eastAsia"/>
        </w:rPr>
        <w:t>重新</w:t>
      </w:r>
      <w:r>
        <w:rPr>
          <w:rFonts w:hint="eastAsia"/>
        </w:rPr>
        <w:t>平铺</w:t>
      </w:r>
      <w:r w:rsidR="00601FFF">
        <w:rPr>
          <w:rFonts w:hint="eastAsia"/>
        </w:rPr>
        <w:t>整理</w:t>
      </w:r>
      <w:r w:rsidR="0094220B">
        <w:rPr>
          <w:rFonts w:hint="eastAsia"/>
        </w:rPr>
        <w:t>编码</w:t>
      </w:r>
      <w:r>
        <w:rPr>
          <w:rFonts w:hint="eastAsia"/>
        </w:rPr>
        <w:t>，形成</w:t>
      </w:r>
      <w:r>
        <w:rPr>
          <w:rFonts w:hint="eastAsia"/>
        </w:rPr>
        <w:t>A</w:t>
      </w:r>
      <w:r>
        <w:t>4</w:t>
      </w:r>
      <w:r>
        <w:rPr>
          <w:rFonts w:hint="eastAsia"/>
        </w:rPr>
        <w:t>版面进行扫描。</w:t>
      </w:r>
    </w:p>
    <w:p w14:paraId="4FC0C9FF" w14:textId="77777777" w:rsidR="00430C81" w:rsidRDefault="00430C81" w:rsidP="00E514CC">
      <w:pPr>
        <w:pStyle w:val="a8"/>
        <w:numPr>
          <w:ilvl w:val="0"/>
          <w:numId w:val="3"/>
        </w:numPr>
      </w:pPr>
      <w:r>
        <w:rPr>
          <w:rFonts w:hint="eastAsia"/>
        </w:rPr>
        <w:t>整理时取出无效空白页。</w:t>
      </w:r>
    </w:p>
    <w:p w14:paraId="3212255D" w14:textId="77777777" w:rsidR="00BC0914" w:rsidRDefault="004D5406" w:rsidP="00E514CC">
      <w:r>
        <w:rPr>
          <w:rFonts w:hint="eastAsia"/>
        </w:rPr>
        <w:t>（</w:t>
      </w:r>
      <w:r>
        <w:rPr>
          <w:rFonts w:hint="eastAsia"/>
        </w:rPr>
        <w:t>3</w:t>
      </w:r>
      <w:r>
        <w:rPr>
          <w:rFonts w:hint="eastAsia"/>
        </w:rPr>
        <w:t>）档案编码</w:t>
      </w:r>
    </w:p>
    <w:p w14:paraId="7D301F92" w14:textId="77777777" w:rsidR="00BC0914" w:rsidRPr="008C121D" w:rsidRDefault="004D5406" w:rsidP="00E514CC">
      <w:pPr>
        <w:pStyle w:val="a8"/>
        <w:numPr>
          <w:ilvl w:val="0"/>
          <w:numId w:val="4"/>
        </w:numPr>
        <w:rPr>
          <w:lang w:val="zh-CN"/>
        </w:rPr>
      </w:pPr>
      <w:r>
        <w:rPr>
          <w:rFonts w:hint="eastAsia"/>
        </w:rPr>
        <w:t>为了保证档案立卷后，每页资料的完整性，有序性以及为了确保实物档案和成果数据图片内容一一对应等，须对实物档案进行页码印制。</w:t>
      </w:r>
      <w:r w:rsidRPr="008C121D">
        <w:rPr>
          <w:rFonts w:hint="eastAsia"/>
          <w:lang w:val="zh-CN"/>
        </w:rPr>
        <w:t>核实卷内页码编制顺序，对于卷内未编码档案需按规则重新编码页码，卷内文件按次序从</w:t>
      </w:r>
      <w:r w:rsidRPr="008C121D">
        <w:rPr>
          <w:rFonts w:hint="eastAsia"/>
          <w:lang w:val="zh-CN"/>
        </w:rPr>
        <w:t>1</w:t>
      </w:r>
      <w:r w:rsidRPr="008C121D">
        <w:rPr>
          <w:rFonts w:hint="eastAsia"/>
          <w:lang w:val="zh-CN"/>
        </w:rPr>
        <w:t>开始连续编号，不得有重号、跳号，空白的页面不编页号。每张大幅面图纸视为一页文件编制页号。</w:t>
      </w:r>
    </w:p>
    <w:p w14:paraId="3A382C7C" w14:textId="77777777" w:rsidR="00BC0914" w:rsidRPr="00EB0A06" w:rsidRDefault="004D5406" w:rsidP="00E514CC">
      <w:pPr>
        <w:rPr>
          <w:lang w:val="zh-CN"/>
        </w:rPr>
      </w:pPr>
      <w:r>
        <w:rPr>
          <w:rFonts w:hint="eastAsia"/>
        </w:rPr>
        <w:lastRenderedPageBreak/>
        <w:t>（</w:t>
      </w:r>
      <w:r w:rsidRPr="00C90C5F">
        <w:rPr>
          <w:rFonts w:hint="eastAsia"/>
        </w:rPr>
        <w:t>4</w:t>
      </w:r>
      <w:r w:rsidRPr="00EB0A06">
        <w:rPr>
          <w:rFonts w:hint="eastAsia"/>
        </w:rPr>
        <w:t>）</w:t>
      </w:r>
      <w:r w:rsidRPr="00EB0A06">
        <w:rPr>
          <w:rFonts w:hint="eastAsia"/>
          <w:lang w:val="zh-CN"/>
        </w:rPr>
        <w:t>目录著录</w:t>
      </w:r>
    </w:p>
    <w:p w14:paraId="180F620C" w14:textId="77777777" w:rsidR="00BC0914" w:rsidRPr="00EB0A06" w:rsidRDefault="004D5406" w:rsidP="00E514CC">
      <w:pPr>
        <w:rPr>
          <w:lang w:val="zh-CN"/>
        </w:rPr>
      </w:pPr>
      <w:r w:rsidRPr="00EB0A06">
        <w:rPr>
          <w:rFonts w:hint="eastAsia"/>
        </w:rPr>
        <w:t>对未</w:t>
      </w:r>
      <w:proofErr w:type="gramStart"/>
      <w:r w:rsidRPr="00EB0A06">
        <w:rPr>
          <w:rFonts w:hint="eastAsia"/>
        </w:rPr>
        <w:t>著录机</w:t>
      </w:r>
      <w:proofErr w:type="gramEnd"/>
      <w:r w:rsidRPr="00EB0A06">
        <w:rPr>
          <w:rFonts w:hint="eastAsia"/>
        </w:rPr>
        <w:t>读目录的档案进行录入，每卷档案录入案卷目录和卷内文件目录。档案</w:t>
      </w:r>
      <w:r w:rsidRPr="00EB0A06">
        <w:rPr>
          <w:rFonts w:hint="eastAsia"/>
          <w:lang w:val="zh-CN"/>
        </w:rPr>
        <w:t>信息著录顺序按纸质档案排列顺序依次著录。</w:t>
      </w:r>
    </w:p>
    <w:p w14:paraId="21312766" w14:textId="77777777" w:rsidR="00BC0914" w:rsidRPr="00EB0A06" w:rsidRDefault="004D5406" w:rsidP="00E514CC">
      <w:pPr>
        <w:pStyle w:val="a8"/>
        <w:numPr>
          <w:ilvl w:val="0"/>
          <w:numId w:val="5"/>
        </w:numPr>
        <w:rPr>
          <w:lang w:val="zh-CN"/>
        </w:rPr>
      </w:pPr>
      <w:r w:rsidRPr="00EB0A06">
        <w:rPr>
          <w:rFonts w:hint="eastAsia"/>
          <w:lang w:val="zh-CN"/>
        </w:rPr>
        <w:t>数据录入。主要是对案卷封面和卷内目录的信息进行录入，以方便查阅与管理。该环节对文字录入的准确性要求较高，应严格按照档案原件封面上的原文字录入。目录数据应当真实、准确、完整。</w:t>
      </w:r>
    </w:p>
    <w:p w14:paraId="75C14101" w14:textId="77777777" w:rsidR="00BC0914" w:rsidRPr="00EB0A06" w:rsidRDefault="004D5406" w:rsidP="00E514CC">
      <w:pPr>
        <w:pStyle w:val="a8"/>
        <w:numPr>
          <w:ilvl w:val="0"/>
          <w:numId w:val="5"/>
        </w:numPr>
        <w:rPr>
          <w:lang w:val="zh-CN"/>
        </w:rPr>
      </w:pPr>
      <w:r w:rsidRPr="00EB0A06">
        <w:rPr>
          <w:rFonts w:hint="eastAsia"/>
          <w:lang w:val="zh-CN"/>
        </w:rPr>
        <w:t>数据格式选择。目录建库应选择通用的数据格式。所选定的数据格式应能直接或间接通过</w:t>
      </w:r>
      <w:r w:rsidRPr="00EB0A06">
        <w:rPr>
          <w:rFonts w:hint="eastAsia"/>
          <w:lang w:val="zh-CN"/>
        </w:rPr>
        <w:t xml:space="preserve"> XML</w:t>
      </w:r>
      <w:r w:rsidRPr="00EB0A06">
        <w:rPr>
          <w:rFonts w:hint="eastAsia"/>
          <w:lang w:val="zh-CN"/>
        </w:rPr>
        <w:t>文档进行数据交换。</w:t>
      </w:r>
    </w:p>
    <w:p w14:paraId="11E7B21C" w14:textId="77777777" w:rsidR="00BC0914" w:rsidRPr="00EB0A06" w:rsidRDefault="004D5406" w:rsidP="00E514CC">
      <w:pPr>
        <w:pStyle w:val="a8"/>
        <w:numPr>
          <w:ilvl w:val="0"/>
          <w:numId w:val="5"/>
        </w:numPr>
      </w:pPr>
      <w:r w:rsidRPr="00EB0A06">
        <w:rPr>
          <w:rFonts w:hint="eastAsia"/>
          <w:lang w:val="zh-CN"/>
        </w:rPr>
        <w:t>档案著录。按照《档案著录规则》（</w:t>
      </w:r>
      <w:r w:rsidRPr="00EB0A06">
        <w:rPr>
          <w:rFonts w:hint="eastAsia"/>
          <w:lang w:val="zh-CN"/>
        </w:rPr>
        <w:t>DA</w:t>
      </w:r>
      <w:r w:rsidRPr="00EB0A06">
        <w:rPr>
          <w:rFonts w:hint="eastAsia"/>
          <w:lang w:val="zh-CN"/>
        </w:rPr>
        <w:t>／</w:t>
      </w:r>
      <w:r w:rsidRPr="00EB0A06">
        <w:rPr>
          <w:rFonts w:hint="eastAsia"/>
          <w:lang w:val="zh-CN"/>
        </w:rPr>
        <w:t>T</w:t>
      </w:r>
      <w:r w:rsidRPr="00EB0A06">
        <w:rPr>
          <w:rFonts w:hint="eastAsia"/>
        </w:rPr>
        <w:t xml:space="preserve"> </w:t>
      </w:r>
      <w:r w:rsidRPr="00EB0A06">
        <w:rPr>
          <w:rFonts w:hint="eastAsia"/>
          <w:lang w:val="zh-CN"/>
        </w:rPr>
        <w:t>18</w:t>
      </w:r>
      <w:r w:rsidRPr="00EB0A06">
        <w:rPr>
          <w:rFonts w:hint="eastAsia"/>
          <w:lang w:val="zh-CN"/>
        </w:rPr>
        <w:t>）的要求进行著录，建立档案目录数据库。著录人员从待</w:t>
      </w:r>
      <w:proofErr w:type="gramStart"/>
      <w:r w:rsidRPr="00EB0A06">
        <w:rPr>
          <w:rFonts w:hint="eastAsia"/>
          <w:lang w:val="zh-CN"/>
        </w:rPr>
        <w:t>著录区</w:t>
      </w:r>
      <w:proofErr w:type="gramEnd"/>
      <w:r w:rsidRPr="00EB0A06">
        <w:rPr>
          <w:rFonts w:hint="eastAsia"/>
          <w:lang w:val="zh-CN"/>
        </w:rPr>
        <w:t>领取档案，根据案卷封面添加著录信息。</w:t>
      </w:r>
    </w:p>
    <w:p w14:paraId="604D85F0" w14:textId="457CF069" w:rsidR="00BC0914" w:rsidRDefault="004D5406" w:rsidP="00DF6595">
      <w:pPr>
        <w:ind w:firstLineChars="100" w:firstLine="211"/>
      </w:pPr>
      <w:r>
        <w:rPr>
          <w:rFonts w:hint="eastAsia"/>
        </w:rPr>
        <w:t>（</w:t>
      </w:r>
      <w:r>
        <w:rPr>
          <w:rFonts w:hint="eastAsia"/>
        </w:rPr>
        <w:t>5</w:t>
      </w:r>
      <w:r>
        <w:rPr>
          <w:rFonts w:hint="eastAsia"/>
        </w:rPr>
        <w:t>）档案扫描</w:t>
      </w:r>
    </w:p>
    <w:tbl>
      <w:tblPr>
        <w:tblW w:w="0" w:type="auto"/>
        <w:jc w:val="center"/>
        <w:tblLook w:val="04A0" w:firstRow="1" w:lastRow="0" w:firstColumn="1" w:lastColumn="0" w:noHBand="0" w:noVBand="1"/>
      </w:tblPr>
      <w:tblGrid>
        <w:gridCol w:w="1661"/>
        <w:gridCol w:w="1560"/>
        <w:gridCol w:w="1701"/>
        <w:gridCol w:w="1701"/>
        <w:gridCol w:w="1623"/>
      </w:tblGrid>
      <w:tr w:rsidR="00BC0914" w14:paraId="29EB0507" w14:textId="77777777">
        <w:trPr>
          <w:trHeight w:val="497"/>
          <w:jc w:val="center"/>
        </w:trPr>
        <w:tc>
          <w:tcPr>
            <w:tcW w:w="1661" w:type="dxa"/>
            <w:tcBorders>
              <w:top w:val="single" w:sz="4" w:space="0" w:color="000000"/>
              <w:left w:val="single" w:sz="4" w:space="0" w:color="000000"/>
              <w:bottom w:val="single" w:sz="4" w:space="0" w:color="000000"/>
            </w:tcBorders>
            <w:vAlign w:val="center"/>
          </w:tcPr>
          <w:p w14:paraId="191829F9" w14:textId="77777777" w:rsidR="00BC0914" w:rsidRDefault="004D5406" w:rsidP="00E514CC">
            <w:r>
              <w:rPr>
                <w:rFonts w:hint="eastAsia"/>
              </w:rPr>
              <w:t>名称</w:t>
            </w:r>
          </w:p>
        </w:tc>
        <w:tc>
          <w:tcPr>
            <w:tcW w:w="1560" w:type="dxa"/>
            <w:tcBorders>
              <w:top w:val="single" w:sz="4" w:space="0" w:color="000000"/>
              <w:left w:val="single" w:sz="4" w:space="0" w:color="000000"/>
              <w:bottom w:val="single" w:sz="4" w:space="0" w:color="000000"/>
            </w:tcBorders>
            <w:vAlign w:val="center"/>
          </w:tcPr>
          <w:p w14:paraId="4F0EF5F8" w14:textId="77777777" w:rsidR="00BC0914" w:rsidRDefault="004D5406" w:rsidP="00E514CC">
            <w:r>
              <w:rPr>
                <w:rFonts w:hint="eastAsia"/>
              </w:rPr>
              <w:t>色彩模式</w:t>
            </w:r>
          </w:p>
        </w:tc>
        <w:tc>
          <w:tcPr>
            <w:tcW w:w="1701" w:type="dxa"/>
            <w:tcBorders>
              <w:top w:val="single" w:sz="4" w:space="0" w:color="000000"/>
              <w:left w:val="single" w:sz="4" w:space="0" w:color="000000"/>
              <w:bottom w:val="single" w:sz="4" w:space="0" w:color="000000"/>
            </w:tcBorders>
            <w:vAlign w:val="center"/>
          </w:tcPr>
          <w:p w14:paraId="0BFF13FF" w14:textId="77777777" w:rsidR="00BC0914" w:rsidRDefault="004D5406" w:rsidP="00E514CC">
            <w:r>
              <w:rPr>
                <w:rFonts w:hint="eastAsia"/>
              </w:rPr>
              <w:t>分辨率</w:t>
            </w:r>
          </w:p>
        </w:tc>
        <w:tc>
          <w:tcPr>
            <w:tcW w:w="1701" w:type="dxa"/>
            <w:tcBorders>
              <w:top w:val="single" w:sz="4" w:space="0" w:color="000000"/>
              <w:left w:val="single" w:sz="4" w:space="0" w:color="000000"/>
              <w:bottom w:val="single" w:sz="4" w:space="0" w:color="000000"/>
            </w:tcBorders>
            <w:vAlign w:val="center"/>
          </w:tcPr>
          <w:p w14:paraId="53AEDC80" w14:textId="77777777" w:rsidR="00BC0914" w:rsidRDefault="004D5406" w:rsidP="00E514CC">
            <w:r>
              <w:rPr>
                <w:rFonts w:hint="eastAsia"/>
              </w:rPr>
              <w:t>存储格式</w:t>
            </w:r>
          </w:p>
        </w:tc>
        <w:tc>
          <w:tcPr>
            <w:tcW w:w="1623" w:type="dxa"/>
            <w:tcBorders>
              <w:top w:val="single" w:sz="4" w:space="0" w:color="000000"/>
              <w:left w:val="single" w:sz="4" w:space="0" w:color="000000"/>
              <w:bottom w:val="single" w:sz="4" w:space="0" w:color="000000"/>
              <w:right w:val="single" w:sz="4" w:space="0" w:color="000000"/>
            </w:tcBorders>
            <w:vAlign w:val="center"/>
          </w:tcPr>
          <w:p w14:paraId="764E038C" w14:textId="77777777" w:rsidR="00BC0914" w:rsidRDefault="004D5406" w:rsidP="00E514CC">
            <w:r>
              <w:rPr>
                <w:rFonts w:hint="eastAsia"/>
              </w:rPr>
              <w:t>挂接格式</w:t>
            </w:r>
          </w:p>
        </w:tc>
      </w:tr>
      <w:tr w:rsidR="00BC0914" w14:paraId="051073D8" w14:textId="77777777">
        <w:trPr>
          <w:trHeight w:val="499"/>
          <w:jc w:val="center"/>
        </w:trPr>
        <w:tc>
          <w:tcPr>
            <w:tcW w:w="1661" w:type="dxa"/>
            <w:tcBorders>
              <w:top w:val="single" w:sz="4" w:space="0" w:color="000000"/>
              <w:left w:val="single" w:sz="4" w:space="0" w:color="000000"/>
              <w:bottom w:val="single" w:sz="4" w:space="0" w:color="000000"/>
            </w:tcBorders>
            <w:vAlign w:val="center"/>
          </w:tcPr>
          <w:p w14:paraId="382C9810" w14:textId="77777777" w:rsidR="00BC0914" w:rsidRDefault="005741CD" w:rsidP="00E514CC">
            <w:r>
              <w:rPr>
                <w:rFonts w:hint="eastAsia"/>
              </w:rPr>
              <w:t>财会</w:t>
            </w:r>
            <w:r w:rsidR="004D5406">
              <w:rPr>
                <w:rFonts w:hint="eastAsia"/>
              </w:rPr>
              <w:t>档案</w:t>
            </w:r>
          </w:p>
        </w:tc>
        <w:tc>
          <w:tcPr>
            <w:tcW w:w="1560" w:type="dxa"/>
            <w:tcBorders>
              <w:top w:val="single" w:sz="4" w:space="0" w:color="000000"/>
              <w:left w:val="single" w:sz="4" w:space="0" w:color="000000"/>
              <w:bottom w:val="single" w:sz="4" w:space="0" w:color="000000"/>
            </w:tcBorders>
            <w:vAlign w:val="center"/>
          </w:tcPr>
          <w:p w14:paraId="21D27255" w14:textId="77777777" w:rsidR="00BC0914" w:rsidRDefault="004D5406" w:rsidP="00E514CC">
            <w:r>
              <w:rPr>
                <w:rFonts w:hint="eastAsia"/>
              </w:rPr>
              <w:t>彩色</w:t>
            </w:r>
          </w:p>
        </w:tc>
        <w:tc>
          <w:tcPr>
            <w:tcW w:w="1701" w:type="dxa"/>
            <w:tcBorders>
              <w:top w:val="single" w:sz="4" w:space="0" w:color="000000"/>
              <w:left w:val="single" w:sz="4" w:space="0" w:color="000000"/>
              <w:bottom w:val="single" w:sz="4" w:space="0" w:color="000000"/>
            </w:tcBorders>
            <w:vAlign w:val="center"/>
          </w:tcPr>
          <w:p w14:paraId="2178FC86" w14:textId="77777777" w:rsidR="00BC0914" w:rsidRDefault="004D5406" w:rsidP="00E514CC">
            <w:r>
              <w:rPr>
                <w:rFonts w:hint="eastAsia"/>
              </w:rPr>
              <w:t>300dpi</w:t>
            </w:r>
          </w:p>
        </w:tc>
        <w:tc>
          <w:tcPr>
            <w:tcW w:w="1701" w:type="dxa"/>
            <w:tcBorders>
              <w:top w:val="single" w:sz="4" w:space="0" w:color="000000"/>
              <w:left w:val="single" w:sz="4" w:space="0" w:color="000000"/>
              <w:bottom w:val="single" w:sz="4" w:space="0" w:color="000000"/>
            </w:tcBorders>
            <w:vAlign w:val="center"/>
          </w:tcPr>
          <w:p w14:paraId="397C6BC2" w14:textId="77777777" w:rsidR="00BC0914" w:rsidRDefault="004D5406" w:rsidP="00E514CC">
            <w:r>
              <w:rPr>
                <w:rFonts w:hint="eastAsia"/>
              </w:rPr>
              <w:t>JPG</w:t>
            </w:r>
            <w:r>
              <w:rPr>
                <w:rFonts w:hint="eastAsia"/>
              </w:rPr>
              <w:t>及</w:t>
            </w:r>
            <w:r>
              <w:rPr>
                <w:rFonts w:hint="eastAsia"/>
              </w:rPr>
              <w:t>PDF</w:t>
            </w:r>
          </w:p>
        </w:tc>
        <w:tc>
          <w:tcPr>
            <w:tcW w:w="1623" w:type="dxa"/>
            <w:tcBorders>
              <w:top w:val="single" w:sz="4" w:space="0" w:color="000000"/>
              <w:left w:val="single" w:sz="4" w:space="0" w:color="000000"/>
              <w:bottom w:val="single" w:sz="4" w:space="0" w:color="000000"/>
              <w:right w:val="single" w:sz="4" w:space="0" w:color="000000"/>
            </w:tcBorders>
            <w:vAlign w:val="center"/>
          </w:tcPr>
          <w:p w14:paraId="753ECB76" w14:textId="77777777" w:rsidR="00BC0914" w:rsidRDefault="004D5406" w:rsidP="00E514CC">
            <w:r>
              <w:rPr>
                <w:rFonts w:hint="eastAsia"/>
              </w:rPr>
              <w:t>PDF</w:t>
            </w:r>
          </w:p>
        </w:tc>
      </w:tr>
      <w:tr w:rsidR="00BC0914" w14:paraId="107433E6" w14:textId="77777777">
        <w:trPr>
          <w:trHeight w:val="518"/>
          <w:jc w:val="center"/>
        </w:trPr>
        <w:tc>
          <w:tcPr>
            <w:tcW w:w="1661" w:type="dxa"/>
            <w:tcBorders>
              <w:top w:val="single" w:sz="4" w:space="0" w:color="000000"/>
              <w:left w:val="single" w:sz="4" w:space="0" w:color="000000"/>
              <w:bottom w:val="single" w:sz="4" w:space="0" w:color="000000"/>
            </w:tcBorders>
            <w:vAlign w:val="center"/>
          </w:tcPr>
          <w:p w14:paraId="6338D040" w14:textId="77777777" w:rsidR="00BC0914" w:rsidRPr="00834D4A" w:rsidRDefault="004D5406" w:rsidP="00E514CC">
            <w:r w:rsidRPr="00834D4A">
              <w:rPr>
                <w:rFonts w:hint="eastAsia"/>
              </w:rPr>
              <w:t>大幅面档案</w:t>
            </w:r>
          </w:p>
        </w:tc>
        <w:tc>
          <w:tcPr>
            <w:tcW w:w="1560" w:type="dxa"/>
            <w:tcBorders>
              <w:top w:val="single" w:sz="4" w:space="0" w:color="000000"/>
              <w:left w:val="single" w:sz="4" w:space="0" w:color="000000"/>
              <w:bottom w:val="single" w:sz="4" w:space="0" w:color="000000"/>
            </w:tcBorders>
            <w:vAlign w:val="center"/>
          </w:tcPr>
          <w:p w14:paraId="159A1C97" w14:textId="77777777" w:rsidR="00BC0914" w:rsidRPr="00834D4A" w:rsidRDefault="004D5406" w:rsidP="00E514CC">
            <w:r w:rsidRPr="00834D4A">
              <w:rPr>
                <w:rFonts w:hint="eastAsia"/>
              </w:rPr>
              <w:t>彩色</w:t>
            </w:r>
          </w:p>
        </w:tc>
        <w:tc>
          <w:tcPr>
            <w:tcW w:w="1701" w:type="dxa"/>
            <w:tcBorders>
              <w:top w:val="single" w:sz="4" w:space="0" w:color="000000"/>
              <w:left w:val="single" w:sz="4" w:space="0" w:color="000000"/>
              <w:bottom w:val="single" w:sz="4" w:space="0" w:color="000000"/>
            </w:tcBorders>
            <w:vAlign w:val="center"/>
          </w:tcPr>
          <w:p w14:paraId="54479190" w14:textId="77777777" w:rsidR="00BC0914" w:rsidRPr="00834D4A" w:rsidRDefault="004D5406" w:rsidP="00E514CC">
            <w:r w:rsidRPr="00834D4A">
              <w:rPr>
                <w:rFonts w:hint="eastAsia"/>
              </w:rPr>
              <w:t>300dpi</w:t>
            </w:r>
          </w:p>
        </w:tc>
        <w:tc>
          <w:tcPr>
            <w:tcW w:w="1701" w:type="dxa"/>
            <w:tcBorders>
              <w:top w:val="single" w:sz="4" w:space="0" w:color="000000"/>
              <w:left w:val="single" w:sz="4" w:space="0" w:color="000000"/>
              <w:bottom w:val="single" w:sz="4" w:space="0" w:color="000000"/>
            </w:tcBorders>
            <w:vAlign w:val="center"/>
          </w:tcPr>
          <w:p w14:paraId="58A830CE" w14:textId="77777777" w:rsidR="00BC0914" w:rsidRPr="00834D4A" w:rsidRDefault="004D5406" w:rsidP="00E514CC">
            <w:r w:rsidRPr="00834D4A">
              <w:rPr>
                <w:rFonts w:hint="eastAsia"/>
              </w:rPr>
              <w:t>JPG</w:t>
            </w:r>
            <w:r w:rsidRPr="00834D4A">
              <w:rPr>
                <w:rFonts w:hint="eastAsia"/>
              </w:rPr>
              <w:t>及</w:t>
            </w:r>
            <w:r w:rsidRPr="00834D4A">
              <w:rPr>
                <w:rFonts w:hint="eastAsia"/>
              </w:rPr>
              <w:t>PDF</w:t>
            </w:r>
          </w:p>
        </w:tc>
        <w:tc>
          <w:tcPr>
            <w:tcW w:w="1623" w:type="dxa"/>
            <w:tcBorders>
              <w:top w:val="single" w:sz="4" w:space="0" w:color="000000"/>
              <w:left w:val="single" w:sz="4" w:space="0" w:color="000000"/>
              <w:bottom w:val="single" w:sz="4" w:space="0" w:color="000000"/>
              <w:right w:val="single" w:sz="4" w:space="0" w:color="000000"/>
            </w:tcBorders>
            <w:vAlign w:val="center"/>
          </w:tcPr>
          <w:p w14:paraId="47653377" w14:textId="77777777" w:rsidR="00BC0914" w:rsidRPr="00834D4A" w:rsidRDefault="004D5406" w:rsidP="00E514CC">
            <w:r w:rsidRPr="00834D4A">
              <w:rPr>
                <w:rFonts w:hint="eastAsia"/>
              </w:rPr>
              <w:t>PDF</w:t>
            </w:r>
          </w:p>
        </w:tc>
      </w:tr>
    </w:tbl>
    <w:p w14:paraId="54F7C5F6" w14:textId="77777777" w:rsidR="00BC0914" w:rsidRDefault="004D5406" w:rsidP="00E514CC">
      <w:pPr>
        <w:pStyle w:val="a8"/>
        <w:numPr>
          <w:ilvl w:val="0"/>
          <w:numId w:val="6"/>
        </w:numPr>
      </w:pPr>
      <w:r>
        <w:rPr>
          <w:rFonts w:hint="eastAsia"/>
        </w:rPr>
        <w:t>对于档案不清晰的，字迹模糊的，应提高扫描分辨率，调整亮度等扫描参数，提高图像清晰度。</w:t>
      </w:r>
    </w:p>
    <w:p w14:paraId="40724C2D" w14:textId="77777777" w:rsidR="00BC0914" w:rsidRDefault="004D5406" w:rsidP="00E514CC">
      <w:pPr>
        <w:pStyle w:val="a8"/>
        <w:numPr>
          <w:ilvl w:val="0"/>
          <w:numId w:val="6"/>
        </w:numPr>
      </w:pPr>
      <w:r>
        <w:rPr>
          <w:rFonts w:hint="eastAsia"/>
        </w:rPr>
        <w:t>大幅面档案采用大幅面工程扫描仪进行扫描，并且采用一次性成像，保证</w:t>
      </w:r>
      <w:r>
        <w:rPr>
          <w:rFonts w:hint="eastAsia"/>
        </w:rPr>
        <w:t>A0</w:t>
      </w:r>
      <w:r>
        <w:rPr>
          <w:rFonts w:hint="eastAsia"/>
        </w:rPr>
        <w:t>以下幅面一次成像且清晰。</w:t>
      </w:r>
    </w:p>
    <w:p w14:paraId="7BE14411" w14:textId="77777777" w:rsidR="00BC0914" w:rsidRDefault="004D5406" w:rsidP="00E514CC">
      <w:r>
        <w:rPr>
          <w:rFonts w:hint="eastAsia"/>
        </w:rPr>
        <w:t>（</w:t>
      </w:r>
      <w:r>
        <w:rPr>
          <w:rFonts w:hint="eastAsia"/>
        </w:rPr>
        <w:t>6</w:t>
      </w:r>
      <w:r>
        <w:rPr>
          <w:rFonts w:hint="eastAsia"/>
        </w:rPr>
        <w:t>）图像处理</w:t>
      </w:r>
    </w:p>
    <w:p w14:paraId="0BFD4BB2" w14:textId="77777777" w:rsidR="00BC0914" w:rsidRDefault="004D5406" w:rsidP="00E514CC">
      <w:pPr>
        <w:pStyle w:val="a8"/>
        <w:numPr>
          <w:ilvl w:val="0"/>
          <w:numId w:val="7"/>
        </w:numPr>
      </w:pPr>
      <w:r>
        <w:rPr>
          <w:rFonts w:hint="eastAsia"/>
        </w:rPr>
        <w:t>图像拼接：对分幅扫描形成的多幅数字图像，应进行拼接处理，合并为一个完整的图像，以保证纸质档案数字图像的整体性。拼接时应确保拼接处平滑地融合，拼接后整幅图像无明显拼接痕迹。</w:t>
      </w:r>
      <w:r>
        <w:rPr>
          <w:rFonts w:hint="eastAsia"/>
        </w:rPr>
        <w:t xml:space="preserve"> </w:t>
      </w:r>
    </w:p>
    <w:p w14:paraId="0F4DA789" w14:textId="77777777" w:rsidR="00BC0914" w:rsidRDefault="004D5406" w:rsidP="00E514CC">
      <w:pPr>
        <w:pStyle w:val="a8"/>
        <w:numPr>
          <w:ilvl w:val="0"/>
          <w:numId w:val="7"/>
        </w:numPr>
      </w:pPr>
      <w:r>
        <w:rPr>
          <w:rFonts w:hint="eastAsia"/>
        </w:rPr>
        <w:t>旋转及纠偏：对不符合阅读方向的数字图像应进行旋转还原。对出现偏斜的图像应进行纠偏处理，保证数字图像的偏斜角度≦±</w:t>
      </w:r>
      <w:r>
        <w:rPr>
          <w:rFonts w:hint="eastAsia"/>
        </w:rPr>
        <w:t>0.5</w:t>
      </w:r>
      <w:r>
        <w:rPr>
          <w:rFonts w:hint="eastAsia"/>
        </w:rPr>
        <w:t>度，以达到视觉上，不感觉偏斜为准。</w:t>
      </w:r>
      <w:r>
        <w:rPr>
          <w:rFonts w:hint="eastAsia"/>
        </w:rPr>
        <w:t xml:space="preserve"> </w:t>
      </w:r>
    </w:p>
    <w:p w14:paraId="3120EB44" w14:textId="77777777" w:rsidR="00BC0914" w:rsidRDefault="004D5406" w:rsidP="00E514CC">
      <w:pPr>
        <w:pStyle w:val="a8"/>
        <w:numPr>
          <w:ilvl w:val="0"/>
          <w:numId w:val="7"/>
        </w:numPr>
      </w:pPr>
      <w:r>
        <w:rPr>
          <w:rFonts w:hint="eastAsia"/>
        </w:rPr>
        <w:t>裁边：对数字图像进行裁边处理，应在距页边</w:t>
      </w:r>
      <w:proofErr w:type="gramStart"/>
      <w:r>
        <w:rPr>
          <w:rFonts w:hint="eastAsia"/>
        </w:rPr>
        <w:t>最</w:t>
      </w:r>
      <w:proofErr w:type="gramEnd"/>
      <w:r>
        <w:rPr>
          <w:rFonts w:hint="eastAsia"/>
        </w:rPr>
        <w:t>外延至少</w:t>
      </w:r>
      <w:r>
        <w:rPr>
          <w:rFonts w:hint="eastAsia"/>
        </w:rPr>
        <w:t>2</w:t>
      </w:r>
      <w:r>
        <w:rPr>
          <w:rFonts w:hint="eastAsia"/>
        </w:rPr>
        <w:t>至</w:t>
      </w:r>
      <w:r>
        <w:rPr>
          <w:rFonts w:hint="eastAsia"/>
        </w:rPr>
        <w:t>3</w:t>
      </w:r>
      <w:r>
        <w:rPr>
          <w:rFonts w:hint="eastAsia"/>
        </w:rPr>
        <w:t>毫米处裁剪图像。</w:t>
      </w:r>
      <w:r>
        <w:rPr>
          <w:rFonts w:hint="eastAsia"/>
        </w:rPr>
        <w:t xml:space="preserve"> </w:t>
      </w:r>
    </w:p>
    <w:p w14:paraId="56EE67E5" w14:textId="77777777" w:rsidR="00BC0914" w:rsidRDefault="004D5406" w:rsidP="00E514CC">
      <w:pPr>
        <w:pStyle w:val="a8"/>
        <w:numPr>
          <w:ilvl w:val="0"/>
          <w:numId w:val="7"/>
        </w:numPr>
      </w:pPr>
      <w:r>
        <w:rPr>
          <w:rFonts w:hint="eastAsia"/>
        </w:rPr>
        <w:t>去污：应遵循展现档案原貌的原则，对数字图像进行去污处理，以去除在扫描过程中产生的污点、污线、黑边等影响图像质量的杂质。</w:t>
      </w:r>
    </w:p>
    <w:p w14:paraId="13148E04" w14:textId="77777777" w:rsidR="00BC0914" w:rsidRDefault="004D5406" w:rsidP="00E514CC">
      <w:r>
        <w:rPr>
          <w:rFonts w:hint="eastAsia"/>
        </w:rPr>
        <w:t>（</w:t>
      </w:r>
      <w:r>
        <w:rPr>
          <w:rFonts w:hint="eastAsia"/>
        </w:rPr>
        <w:t>7</w:t>
      </w:r>
      <w:r>
        <w:rPr>
          <w:rFonts w:hint="eastAsia"/>
        </w:rPr>
        <w:t>）数据挂接</w:t>
      </w:r>
    </w:p>
    <w:p w14:paraId="1698F06B" w14:textId="77777777" w:rsidR="00BC0914" w:rsidRDefault="004D5406" w:rsidP="00E514CC">
      <w:pPr>
        <w:pStyle w:val="a8"/>
        <w:numPr>
          <w:ilvl w:val="0"/>
          <w:numId w:val="8"/>
        </w:numPr>
      </w:pPr>
      <w:r>
        <w:rPr>
          <w:rFonts w:hint="eastAsia"/>
        </w:rPr>
        <w:t>应保证将合格后的数字化</w:t>
      </w:r>
      <w:r>
        <w:rPr>
          <w:rFonts w:hint="eastAsia"/>
        </w:rPr>
        <w:t>JPG</w:t>
      </w:r>
      <w:r>
        <w:rPr>
          <w:rFonts w:hint="eastAsia"/>
        </w:rPr>
        <w:t>和</w:t>
      </w:r>
      <w:r>
        <w:rPr>
          <w:rFonts w:hint="eastAsia"/>
        </w:rPr>
        <w:t>PDF</w:t>
      </w:r>
      <w:r>
        <w:rPr>
          <w:rFonts w:hint="eastAsia"/>
        </w:rPr>
        <w:t>图像文件对照档案系统中的目录数据，通过批量挂接方式，逐份放置到采购人指定的电子档案管理系统中。</w:t>
      </w:r>
    </w:p>
    <w:p w14:paraId="044BFEDC" w14:textId="77777777" w:rsidR="00BC0914" w:rsidRDefault="004D5406" w:rsidP="00E514CC">
      <w:pPr>
        <w:pStyle w:val="a8"/>
        <w:numPr>
          <w:ilvl w:val="0"/>
          <w:numId w:val="8"/>
        </w:numPr>
      </w:pPr>
      <w:r>
        <w:rPr>
          <w:rFonts w:hint="eastAsia"/>
        </w:rPr>
        <w:t>为确保数据挂接的正确性，应确保档案目录数据与档案扫描图像的一一对应，确保图像成果在采购方所使用的档案管理系统中有效准确地检索和显示，确保扫描图像与案卷目录、卷内目录挂接完整、正确、有效。</w:t>
      </w:r>
    </w:p>
    <w:p w14:paraId="727CE40F" w14:textId="77777777" w:rsidR="00BC0914" w:rsidRDefault="004D5406" w:rsidP="00E514CC">
      <w:r>
        <w:rPr>
          <w:rFonts w:hint="eastAsia"/>
        </w:rPr>
        <w:t>（</w:t>
      </w:r>
      <w:r>
        <w:rPr>
          <w:rFonts w:hint="eastAsia"/>
        </w:rPr>
        <w:t>8</w:t>
      </w:r>
      <w:r>
        <w:rPr>
          <w:rFonts w:hint="eastAsia"/>
        </w:rPr>
        <w:t>）档案装订</w:t>
      </w:r>
    </w:p>
    <w:p w14:paraId="3C45FEBF" w14:textId="77777777" w:rsidR="00BC0914" w:rsidRDefault="004D5406" w:rsidP="00E514CC">
      <w:pPr>
        <w:pStyle w:val="a8"/>
        <w:numPr>
          <w:ilvl w:val="0"/>
          <w:numId w:val="9"/>
        </w:numPr>
      </w:pPr>
      <w:r>
        <w:rPr>
          <w:rFonts w:hint="eastAsia"/>
        </w:rPr>
        <w:t>档案装订按照原有装订的方式进行还原装订，不改变原有档案的装订方式。</w:t>
      </w:r>
    </w:p>
    <w:p w14:paraId="644AC36B" w14:textId="77777777" w:rsidR="00BF4132" w:rsidRPr="00BF4132" w:rsidRDefault="00BF4132" w:rsidP="00E514CC">
      <w:pPr>
        <w:pStyle w:val="a8"/>
        <w:numPr>
          <w:ilvl w:val="0"/>
          <w:numId w:val="9"/>
        </w:numPr>
      </w:pPr>
      <w:r>
        <w:rPr>
          <w:rFonts w:hint="eastAsia"/>
        </w:rPr>
        <w:lastRenderedPageBreak/>
        <w:t>对于新增加的档案</w:t>
      </w:r>
      <w:r w:rsidR="005B1BCD">
        <w:rPr>
          <w:rFonts w:hint="eastAsia"/>
        </w:rPr>
        <w:t>要编写封面，并按照财会档案管理要求进行归档管理。</w:t>
      </w:r>
    </w:p>
    <w:p w14:paraId="2337DE81" w14:textId="77777777" w:rsidR="00BC0914" w:rsidRPr="00BF07FB" w:rsidRDefault="004D5406" w:rsidP="00E514CC">
      <w:pPr>
        <w:pStyle w:val="a8"/>
        <w:numPr>
          <w:ilvl w:val="0"/>
          <w:numId w:val="9"/>
        </w:numPr>
      </w:pPr>
      <w:r>
        <w:rPr>
          <w:rFonts w:hint="eastAsia"/>
        </w:rPr>
        <w:t>装订要结实、齐整（左边、</w:t>
      </w:r>
      <w:r w:rsidR="00430C81">
        <w:rPr>
          <w:rFonts w:hint="eastAsia"/>
        </w:rPr>
        <w:t>上</w:t>
      </w:r>
      <w:r>
        <w:rPr>
          <w:rFonts w:hint="eastAsia"/>
        </w:rPr>
        <w:t>边对齐），不掉页，不倒页，不压字，不损坏文件，不妨碍阅读。</w:t>
      </w:r>
    </w:p>
    <w:p w14:paraId="315FAD4B" w14:textId="77777777" w:rsidR="00BC0914" w:rsidRDefault="004D5406" w:rsidP="00E514CC">
      <w:r>
        <w:rPr>
          <w:rFonts w:hint="eastAsia"/>
        </w:rPr>
        <w:t>（</w:t>
      </w:r>
      <w:r>
        <w:rPr>
          <w:rFonts w:hint="eastAsia"/>
        </w:rPr>
        <w:t>9</w:t>
      </w:r>
      <w:r>
        <w:rPr>
          <w:rFonts w:hint="eastAsia"/>
        </w:rPr>
        <w:t>）档案归还</w:t>
      </w:r>
    </w:p>
    <w:p w14:paraId="3E87D317" w14:textId="77777777" w:rsidR="00BC0914" w:rsidRDefault="004D5406" w:rsidP="00E514CC">
      <w:pPr>
        <w:rPr>
          <w:lang w:val="zh-CN"/>
        </w:rPr>
      </w:pPr>
      <w:r>
        <w:rPr>
          <w:rFonts w:hint="eastAsia"/>
          <w:lang w:val="zh-CN"/>
        </w:rPr>
        <w:t>档案归还入库前，须履行归还入库手续，需与档案管理人员逐案逐卷进行仔细核对，认真清点和查看档案数量及其完整性（包括有无破损、缺页、掉页等情况）后，详细填写《</w:t>
      </w:r>
      <w:r w:rsidR="001B5ED8" w:rsidRPr="001B5ED8">
        <w:rPr>
          <w:rFonts w:hint="eastAsia"/>
          <w:lang w:val="zh-CN"/>
        </w:rPr>
        <w:t>档案移交清单</w:t>
      </w:r>
      <w:r>
        <w:rPr>
          <w:rFonts w:hint="eastAsia"/>
          <w:lang w:val="zh-CN"/>
        </w:rPr>
        <w:t>》，双方确认无误后签字。《</w:t>
      </w:r>
      <w:r w:rsidR="001B5ED8">
        <w:rPr>
          <w:rFonts w:hint="eastAsia"/>
          <w:lang w:val="zh-CN"/>
        </w:rPr>
        <w:t>档案移交清单</w:t>
      </w:r>
      <w:r>
        <w:rPr>
          <w:rFonts w:hint="eastAsia"/>
          <w:lang w:val="zh-CN"/>
        </w:rPr>
        <w:t>》一式两份由双方各自保管一份。以下为参考模板。</w:t>
      </w:r>
    </w:p>
    <w:p w14:paraId="7BB9DFB6" w14:textId="77777777" w:rsidR="00AF6B6C" w:rsidRDefault="00AF6B6C" w:rsidP="00E514CC">
      <w:pPr>
        <w:rPr>
          <w:lang w:val="zh-CN"/>
        </w:rPr>
      </w:pPr>
      <w:r>
        <w:rPr>
          <w:rFonts w:hint="eastAsia"/>
          <w:lang w:val="zh-CN"/>
        </w:rPr>
        <w:t xml:space="preserve"> </w:t>
      </w:r>
      <w:r>
        <w:rPr>
          <w:lang w:val="zh-CN"/>
        </w:rPr>
        <w:t xml:space="preserve">                         </w:t>
      </w:r>
      <w:bookmarkStart w:id="7" w:name="_Hlk167872528"/>
      <w:r>
        <w:rPr>
          <w:rFonts w:hint="eastAsia"/>
          <w:lang w:val="zh-CN"/>
        </w:rPr>
        <w:t>档案移交清单</w:t>
      </w: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38"/>
        <w:gridCol w:w="4961"/>
        <w:gridCol w:w="1276"/>
      </w:tblGrid>
      <w:tr w:rsidR="001865BE" w14:paraId="73D37F19" w14:textId="77777777" w:rsidTr="001865BE">
        <w:trPr>
          <w:cantSplit/>
          <w:trHeight w:val="382"/>
        </w:trPr>
        <w:tc>
          <w:tcPr>
            <w:tcW w:w="817" w:type="dxa"/>
            <w:vMerge w:val="restart"/>
            <w:vAlign w:val="center"/>
          </w:tcPr>
          <w:p w14:paraId="24C83876" w14:textId="77777777" w:rsidR="001865BE" w:rsidRDefault="001865BE" w:rsidP="00E514CC">
            <w:r>
              <w:rPr>
                <w:rFonts w:hint="eastAsia"/>
              </w:rPr>
              <w:t>C</w:t>
            </w:r>
            <w:r>
              <w:t>K14</w:t>
            </w:r>
            <w:r>
              <w:rPr>
                <w:rFonts w:hint="eastAsia"/>
              </w:rPr>
              <w:t>序号</w:t>
            </w:r>
          </w:p>
        </w:tc>
        <w:tc>
          <w:tcPr>
            <w:tcW w:w="738" w:type="dxa"/>
            <w:vMerge w:val="restart"/>
            <w:vAlign w:val="center"/>
          </w:tcPr>
          <w:p w14:paraId="302ADDB6" w14:textId="77777777" w:rsidR="001865BE" w:rsidRDefault="001865BE" w:rsidP="00E514CC">
            <w:r>
              <w:rPr>
                <w:rFonts w:hint="eastAsia"/>
              </w:rPr>
              <w:t>年份</w:t>
            </w:r>
          </w:p>
        </w:tc>
        <w:tc>
          <w:tcPr>
            <w:tcW w:w="4961" w:type="dxa"/>
            <w:vMerge w:val="restart"/>
            <w:vAlign w:val="center"/>
          </w:tcPr>
          <w:p w14:paraId="77885699" w14:textId="77777777" w:rsidR="001865BE" w:rsidRDefault="001865BE" w:rsidP="00E514CC">
            <w:r>
              <w:rPr>
                <w:rFonts w:hint="eastAsia"/>
              </w:rPr>
              <w:t>会计凭证</w:t>
            </w:r>
          </w:p>
        </w:tc>
        <w:tc>
          <w:tcPr>
            <w:tcW w:w="1276" w:type="dxa"/>
            <w:vMerge w:val="restart"/>
          </w:tcPr>
          <w:p w14:paraId="446F105C" w14:textId="77777777" w:rsidR="001865BE" w:rsidRDefault="001865BE" w:rsidP="00E514CC">
            <w:r>
              <w:rPr>
                <w:rFonts w:hint="eastAsia"/>
              </w:rPr>
              <w:t>备</w:t>
            </w:r>
            <w:r>
              <w:rPr>
                <w:rFonts w:hint="eastAsia"/>
              </w:rPr>
              <w:t xml:space="preserve"> </w:t>
            </w:r>
            <w:r>
              <w:rPr>
                <w:rFonts w:hint="eastAsia"/>
              </w:rPr>
              <w:t>注</w:t>
            </w:r>
          </w:p>
        </w:tc>
      </w:tr>
      <w:tr w:rsidR="001865BE" w14:paraId="6A6A2953" w14:textId="77777777" w:rsidTr="001865BE">
        <w:trPr>
          <w:cantSplit/>
          <w:trHeight w:val="382"/>
        </w:trPr>
        <w:tc>
          <w:tcPr>
            <w:tcW w:w="817" w:type="dxa"/>
            <w:vMerge/>
            <w:tcBorders>
              <w:bottom w:val="single" w:sz="4" w:space="0" w:color="auto"/>
            </w:tcBorders>
          </w:tcPr>
          <w:p w14:paraId="13BFCE95" w14:textId="77777777" w:rsidR="001865BE" w:rsidRDefault="001865BE" w:rsidP="00E514CC"/>
        </w:tc>
        <w:tc>
          <w:tcPr>
            <w:tcW w:w="738" w:type="dxa"/>
            <w:vMerge/>
            <w:tcBorders>
              <w:bottom w:val="single" w:sz="4" w:space="0" w:color="auto"/>
            </w:tcBorders>
          </w:tcPr>
          <w:p w14:paraId="4064DE34" w14:textId="77777777" w:rsidR="001865BE" w:rsidRDefault="001865BE" w:rsidP="00E514CC"/>
        </w:tc>
        <w:tc>
          <w:tcPr>
            <w:tcW w:w="4961" w:type="dxa"/>
            <w:vMerge/>
            <w:tcBorders>
              <w:bottom w:val="single" w:sz="4" w:space="0" w:color="auto"/>
            </w:tcBorders>
          </w:tcPr>
          <w:p w14:paraId="78AD53F1" w14:textId="77777777" w:rsidR="001865BE" w:rsidRDefault="001865BE" w:rsidP="00E514CC"/>
        </w:tc>
        <w:tc>
          <w:tcPr>
            <w:tcW w:w="1276" w:type="dxa"/>
            <w:vMerge/>
            <w:tcBorders>
              <w:bottom w:val="single" w:sz="4" w:space="0" w:color="auto"/>
            </w:tcBorders>
          </w:tcPr>
          <w:p w14:paraId="2C7A49B3" w14:textId="77777777" w:rsidR="001865BE" w:rsidRDefault="001865BE" w:rsidP="00E514CC"/>
        </w:tc>
      </w:tr>
      <w:tr w:rsidR="001865BE" w14:paraId="63A55C44" w14:textId="77777777" w:rsidTr="001865BE">
        <w:trPr>
          <w:cantSplit/>
          <w:trHeight w:hRule="exact" w:val="420"/>
        </w:trPr>
        <w:tc>
          <w:tcPr>
            <w:tcW w:w="817" w:type="dxa"/>
            <w:tcBorders>
              <w:bottom w:val="single" w:sz="4" w:space="0" w:color="auto"/>
            </w:tcBorders>
          </w:tcPr>
          <w:p w14:paraId="05C03211" w14:textId="77777777" w:rsidR="001865BE" w:rsidRDefault="001865BE" w:rsidP="00E514CC"/>
        </w:tc>
        <w:tc>
          <w:tcPr>
            <w:tcW w:w="738" w:type="dxa"/>
            <w:tcBorders>
              <w:bottom w:val="single" w:sz="4" w:space="0" w:color="auto"/>
            </w:tcBorders>
          </w:tcPr>
          <w:p w14:paraId="394D72A5" w14:textId="77777777" w:rsidR="001865BE" w:rsidRDefault="001865BE" w:rsidP="00E514CC"/>
        </w:tc>
        <w:tc>
          <w:tcPr>
            <w:tcW w:w="4961" w:type="dxa"/>
            <w:tcBorders>
              <w:bottom w:val="single" w:sz="4" w:space="0" w:color="auto"/>
            </w:tcBorders>
          </w:tcPr>
          <w:p w14:paraId="6B33EDD2" w14:textId="77777777" w:rsidR="001865BE" w:rsidRDefault="001865BE" w:rsidP="00E514CC"/>
        </w:tc>
        <w:tc>
          <w:tcPr>
            <w:tcW w:w="1276" w:type="dxa"/>
            <w:tcBorders>
              <w:bottom w:val="single" w:sz="4" w:space="0" w:color="auto"/>
            </w:tcBorders>
          </w:tcPr>
          <w:p w14:paraId="42376EE0" w14:textId="77777777" w:rsidR="001865BE" w:rsidRDefault="001865BE" w:rsidP="00E514CC"/>
        </w:tc>
      </w:tr>
      <w:tr w:rsidR="001865BE" w14:paraId="70E01918" w14:textId="77777777" w:rsidTr="001865BE">
        <w:trPr>
          <w:trHeight w:hRule="exact" w:val="420"/>
        </w:trPr>
        <w:tc>
          <w:tcPr>
            <w:tcW w:w="817" w:type="dxa"/>
          </w:tcPr>
          <w:p w14:paraId="59D19530" w14:textId="77777777" w:rsidR="001865BE" w:rsidRDefault="001865BE" w:rsidP="00E514CC"/>
        </w:tc>
        <w:tc>
          <w:tcPr>
            <w:tcW w:w="738" w:type="dxa"/>
          </w:tcPr>
          <w:p w14:paraId="58552F46" w14:textId="77777777" w:rsidR="001865BE" w:rsidRDefault="001865BE" w:rsidP="00E514CC"/>
        </w:tc>
        <w:tc>
          <w:tcPr>
            <w:tcW w:w="4961" w:type="dxa"/>
          </w:tcPr>
          <w:p w14:paraId="57036C4A" w14:textId="77777777" w:rsidR="001865BE" w:rsidRDefault="001865BE" w:rsidP="00E514CC"/>
        </w:tc>
        <w:tc>
          <w:tcPr>
            <w:tcW w:w="1276" w:type="dxa"/>
          </w:tcPr>
          <w:p w14:paraId="395E473F" w14:textId="77777777" w:rsidR="001865BE" w:rsidRDefault="001865BE" w:rsidP="00E514CC"/>
        </w:tc>
      </w:tr>
      <w:tr w:rsidR="001865BE" w14:paraId="2876BD32" w14:textId="77777777" w:rsidTr="001865BE">
        <w:trPr>
          <w:trHeight w:hRule="exact" w:val="420"/>
        </w:trPr>
        <w:tc>
          <w:tcPr>
            <w:tcW w:w="817" w:type="dxa"/>
          </w:tcPr>
          <w:p w14:paraId="602FAC6C" w14:textId="77777777" w:rsidR="001865BE" w:rsidRDefault="001865BE" w:rsidP="00E514CC"/>
        </w:tc>
        <w:tc>
          <w:tcPr>
            <w:tcW w:w="738" w:type="dxa"/>
          </w:tcPr>
          <w:p w14:paraId="1FF68B12" w14:textId="77777777" w:rsidR="001865BE" w:rsidRDefault="001865BE" w:rsidP="00E514CC"/>
        </w:tc>
        <w:tc>
          <w:tcPr>
            <w:tcW w:w="4961" w:type="dxa"/>
          </w:tcPr>
          <w:p w14:paraId="5041F13A" w14:textId="77777777" w:rsidR="001865BE" w:rsidRDefault="001865BE" w:rsidP="00E514CC"/>
        </w:tc>
        <w:tc>
          <w:tcPr>
            <w:tcW w:w="1276" w:type="dxa"/>
          </w:tcPr>
          <w:p w14:paraId="0CD0270C" w14:textId="77777777" w:rsidR="001865BE" w:rsidRDefault="001865BE" w:rsidP="00E514CC"/>
        </w:tc>
      </w:tr>
    </w:tbl>
    <w:p w14:paraId="6E44E5BA" w14:textId="77777777" w:rsidR="001865BE" w:rsidRDefault="001865BE" w:rsidP="00E514CC">
      <w:pPr>
        <w:rPr>
          <w:lang w:val="zh-CN"/>
        </w:rPr>
      </w:pPr>
    </w:p>
    <w:p w14:paraId="642E041C" w14:textId="77777777" w:rsidR="001865BE" w:rsidRDefault="001865BE" w:rsidP="00E514CC">
      <w:pPr>
        <w:rPr>
          <w:lang w:val="zh-CN"/>
        </w:rPr>
      </w:pPr>
      <w:r>
        <w:rPr>
          <w:rFonts w:hint="eastAsia"/>
          <w:lang w:val="zh-CN"/>
        </w:rPr>
        <w:t>移交单位：</w:t>
      </w:r>
      <w:r w:rsidR="00AF6B6C">
        <w:rPr>
          <w:rFonts w:hint="eastAsia"/>
          <w:lang w:val="zh-CN"/>
        </w:rPr>
        <w:t xml:space="preserve"> </w:t>
      </w:r>
      <w:r w:rsidR="00AF6B6C">
        <w:rPr>
          <w:lang w:val="zh-CN"/>
        </w:rPr>
        <w:t xml:space="preserve">                            </w:t>
      </w:r>
      <w:r w:rsidR="00AF6B6C">
        <w:rPr>
          <w:rFonts w:hint="eastAsia"/>
          <w:lang w:val="zh-CN"/>
        </w:rPr>
        <w:t>接收单位：</w:t>
      </w:r>
    </w:p>
    <w:p w14:paraId="5460839B" w14:textId="77777777" w:rsidR="001865BE" w:rsidRDefault="001865BE" w:rsidP="00E514CC">
      <w:pPr>
        <w:rPr>
          <w:lang w:val="zh-CN"/>
        </w:rPr>
      </w:pPr>
      <w:r>
        <w:rPr>
          <w:rFonts w:hint="eastAsia"/>
          <w:lang w:val="zh-CN"/>
        </w:rPr>
        <w:t>移交人：</w:t>
      </w:r>
      <w:r w:rsidR="00AF6B6C">
        <w:rPr>
          <w:rFonts w:hint="eastAsia"/>
          <w:lang w:val="zh-CN"/>
        </w:rPr>
        <w:t xml:space="preserve"> </w:t>
      </w:r>
      <w:r w:rsidR="00AF6B6C">
        <w:rPr>
          <w:lang w:val="zh-CN"/>
        </w:rPr>
        <w:t xml:space="preserve">                              </w:t>
      </w:r>
      <w:r w:rsidR="00AF6B6C">
        <w:rPr>
          <w:rFonts w:hint="eastAsia"/>
          <w:lang w:val="zh-CN"/>
        </w:rPr>
        <w:t>接收人：</w:t>
      </w:r>
    </w:p>
    <w:p w14:paraId="15A5BE8F" w14:textId="77777777" w:rsidR="001865BE" w:rsidRDefault="00AF6B6C" w:rsidP="00E514CC">
      <w:pPr>
        <w:rPr>
          <w:lang w:val="zh-CN"/>
        </w:rPr>
      </w:pPr>
      <w:r>
        <w:rPr>
          <w:rFonts w:hint="eastAsia"/>
          <w:lang w:val="zh-CN"/>
        </w:rPr>
        <w:t>移交日期：</w:t>
      </w:r>
      <w:r>
        <w:rPr>
          <w:rFonts w:hint="eastAsia"/>
          <w:lang w:val="zh-CN"/>
        </w:rPr>
        <w:t xml:space="preserve"> </w:t>
      </w:r>
      <w:r>
        <w:rPr>
          <w:lang w:val="zh-CN"/>
        </w:rPr>
        <w:t xml:space="preserve">                            </w:t>
      </w:r>
      <w:r>
        <w:rPr>
          <w:rFonts w:hint="eastAsia"/>
          <w:lang w:val="zh-CN"/>
        </w:rPr>
        <w:t>接收日期</w:t>
      </w:r>
      <w:r>
        <w:rPr>
          <w:rFonts w:hint="eastAsia"/>
          <w:lang w:val="zh-CN"/>
        </w:rPr>
        <w:t>:</w:t>
      </w:r>
    </w:p>
    <w:bookmarkEnd w:id="7"/>
    <w:p w14:paraId="128C20FC" w14:textId="77777777" w:rsidR="006C3A54" w:rsidRPr="00CA658E" w:rsidRDefault="00BF4132" w:rsidP="00CA658E">
      <w:pPr>
        <w:rPr>
          <w:lang w:val="zh-CN"/>
        </w:rPr>
      </w:pPr>
      <w:r w:rsidRPr="00CA658E">
        <w:rPr>
          <w:rFonts w:hint="eastAsia"/>
          <w:lang w:val="zh-CN"/>
        </w:rPr>
        <w:t>注：</w:t>
      </w:r>
    </w:p>
    <w:p w14:paraId="24DA1D65" w14:textId="0A2CEFEB" w:rsidR="006C3A54" w:rsidRPr="00CA658E" w:rsidRDefault="006C3A54" w:rsidP="00CA658E">
      <w:pPr>
        <w:rPr>
          <w:lang w:val="zh-CN"/>
        </w:rPr>
      </w:pPr>
      <w:r w:rsidRPr="00CA658E">
        <w:rPr>
          <w:lang w:val="zh-CN"/>
        </w:rPr>
        <w:t>a</w:t>
      </w:r>
      <w:r w:rsidRPr="00CA658E">
        <w:rPr>
          <w:rFonts w:hint="eastAsia"/>
          <w:lang w:val="zh-CN"/>
        </w:rPr>
        <w:t>会计凭证按照年度</w:t>
      </w:r>
      <w:r w:rsidRPr="00CA658E">
        <w:rPr>
          <w:rFonts w:hint="eastAsia"/>
          <w:lang w:val="zh-CN"/>
        </w:rPr>
        <w:t>CK</w:t>
      </w:r>
      <w:r w:rsidR="00DF6595" w:rsidRPr="00CA658E">
        <w:rPr>
          <w:lang w:val="zh-CN"/>
        </w:rPr>
        <w:t>1</w:t>
      </w:r>
      <w:r w:rsidRPr="00CA658E">
        <w:rPr>
          <w:rFonts w:hint="eastAsia"/>
          <w:lang w:val="zh-CN"/>
        </w:rPr>
        <w:t>4</w:t>
      </w:r>
      <w:r w:rsidRPr="00CA658E">
        <w:rPr>
          <w:rFonts w:hint="eastAsia"/>
          <w:lang w:val="zh-CN"/>
        </w:rPr>
        <w:t>顺序号依次排列上架（列柜）。档案上架后，还应对各架</w:t>
      </w:r>
      <w:proofErr w:type="gramStart"/>
      <w:r w:rsidRPr="00CA658E">
        <w:rPr>
          <w:rFonts w:hint="eastAsia"/>
          <w:lang w:val="zh-CN"/>
        </w:rPr>
        <w:t>编制架号并</w:t>
      </w:r>
      <w:proofErr w:type="gramEnd"/>
      <w:r w:rsidRPr="00CA658E">
        <w:rPr>
          <w:rFonts w:hint="eastAsia"/>
          <w:lang w:val="zh-CN"/>
        </w:rPr>
        <w:t>制作电子文档，以方便查阅。</w:t>
      </w:r>
    </w:p>
    <w:p w14:paraId="5EA667DB" w14:textId="77777777" w:rsidR="00BC0914" w:rsidRPr="00CA658E" w:rsidRDefault="006C3A54" w:rsidP="00CA658E">
      <w:pPr>
        <w:rPr>
          <w:lang w:val="zh-CN"/>
        </w:rPr>
      </w:pPr>
      <w:r w:rsidRPr="00CA658E">
        <w:rPr>
          <w:rFonts w:hint="eastAsia"/>
          <w:lang w:val="zh-CN"/>
        </w:rPr>
        <w:t>b</w:t>
      </w:r>
      <w:r w:rsidR="00BF4132" w:rsidRPr="00CA658E">
        <w:rPr>
          <w:rFonts w:hint="eastAsia"/>
          <w:lang w:val="zh-CN"/>
        </w:rPr>
        <w:t>按照西华大学的要求对归还入库的档案完成档案上架工作，具体操作流程以西华大学要求为准。</w:t>
      </w:r>
    </w:p>
    <w:p w14:paraId="30EB374B" w14:textId="77777777" w:rsidR="00BC0914" w:rsidRDefault="004D5406" w:rsidP="00E514CC">
      <w:r>
        <w:rPr>
          <w:rFonts w:hint="eastAsia"/>
        </w:rPr>
        <w:t>（</w:t>
      </w:r>
      <w:r>
        <w:rPr>
          <w:rFonts w:hint="eastAsia"/>
        </w:rPr>
        <w:t>10</w:t>
      </w:r>
      <w:r>
        <w:rPr>
          <w:rFonts w:hint="eastAsia"/>
        </w:rPr>
        <w:t>）数据备份</w:t>
      </w:r>
    </w:p>
    <w:p w14:paraId="4AB4FFF4" w14:textId="77777777" w:rsidR="00BC0914" w:rsidRDefault="004D5406" w:rsidP="00E514CC">
      <w:pPr>
        <w:rPr>
          <w:lang w:val="zh-CN"/>
        </w:rPr>
      </w:pPr>
      <w:r>
        <w:rPr>
          <w:rFonts w:hint="eastAsia"/>
          <w:lang w:val="zh-CN"/>
        </w:rPr>
        <w:t>数据备份是指将档案数字化处理后形成的所有数据进行备份操作，以确保数据安全的过程。具体内容：</w:t>
      </w:r>
    </w:p>
    <w:p w14:paraId="1CCC06F7" w14:textId="77777777" w:rsidR="00BC0914" w:rsidRPr="008C121D" w:rsidRDefault="004D5406" w:rsidP="00E514CC">
      <w:pPr>
        <w:pStyle w:val="a8"/>
        <w:numPr>
          <w:ilvl w:val="0"/>
          <w:numId w:val="10"/>
        </w:numPr>
        <w:rPr>
          <w:lang w:val="zh-CN"/>
        </w:rPr>
      </w:pPr>
      <w:r w:rsidRPr="008C121D">
        <w:rPr>
          <w:rFonts w:hint="eastAsia"/>
          <w:lang w:val="zh-CN"/>
        </w:rPr>
        <w:t>扫描数据指扫描产生的各类电脑数据，包括</w:t>
      </w:r>
      <w:r>
        <w:rPr>
          <w:rFonts w:hint="eastAsia"/>
        </w:rPr>
        <w:t>PDF</w:t>
      </w:r>
      <w:r w:rsidRPr="008C121D">
        <w:rPr>
          <w:rFonts w:hint="eastAsia"/>
          <w:lang w:val="zh-CN"/>
        </w:rPr>
        <w:t>、</w:t>
      </w:r>
      <w:r w:rsidRPr="008C121D">
        <w:rPr>
          <w:rFonts w:hint="eastAsia"/>
          <w:lang w:val="zh-CN"/>
        </w:rPr>
        <w:t>JPEG</w:t>
      </w:r>
      <w:r w:rsidRPr="008C121D">
        <w:rPr>
          <w:rFonts w:hint="eastAsia"/>
          <w:lang w:val="zh-CN"/>
        </w:rPr>
        <w:t>等格式的图像文件以及相应的</w:t>
      </w:r>
      <w:r w:rsidRPr="008C121D">
        <w:rPr>
          <w:rFonts w:hint="eastAsia"/>
          <w:lang w:val="zh-CN"/>
        </w:rPr>
        <w:t>XML</w:t>
      </w:r>
      <w:r w:rsidRPr="008C121D">
        <w:rPr>
          <w:rFonts w:hint="eastAsia"/>
          <w:lang w:val="zh-CN"/>
        </w:rPr>
        <w:t>文件。</w:t>
      </w:r>
    </w:p>
    <w:p w14:paraId="5A33E49B" w14:textId="77777777" w:rsidR="00BC0914" w:rsidRDefault="004D5406" w:rsidP="00E514CC">
      <w:pPr>
        <w:pStyle w:val="a8"/>
        <w:numPr>
          <w:ilvl w:val="0"/>
          <w:numId w:val="10"/>
        </w:numPr>
      </w:pPr>
      <w:r w:rsidRPr="008C121D">
        <w:rPr>
          <w:rFonts w:hint="eastAsia"/>
          <w:lang w:val="zh-CN"/>
        </w:rPr>
        <w:t>备份数据的检验内容主要包括备份数据能否打开、数据信息是否完整、文件数量是否准确等。数据备份后应在相应的备份介质上做好标签，以便查找和管理。填写纸质档案数字化备份管理登记表单。</w:t>
      </w:r>
    </w:p>
    <w:p w14:paraId="13D5F4F7" w14:textId="77777777" w:rsidR="00BC0914" w:rsidRDefault="004D5406" w:rsidP="00E514CC">
      <w:pPr>
        <w:pStyle w:val="a8"/>
        <w:numPr>
          <w:ilvl w:val="0"/>
          <w:numId w:val="10"/>
        </w:numPr>
      </w:pPr>
      <w:r>
        <w:rPr>
          <w:rFonts w:hint="eastAsia"/>
        </w:rPr>
        <w:t>数据备份采用移动硬盘</w:t>
      </w:r>
      <w:r>
        <w:rPr>
          <w:rFonts w:hint="eastAsia"/>
        </w:rPr>
        <w:t>+</w:t>
      </w:r>
      <w:r>
        <w:rPr>
          <w:rFonts w:hint="eastAsia"/>
        </w:rPr>
        <w:t>蓝光光盘备份，要求移动硬盘备份两份，光盘备份一份。存储介质</w:t>
      </w:r>
      <w:proofErr w:type="gramStart"/>
      <w:r>
        <w:rPr>
          <w:rFonts w:hint="eastAsia"/>
        </w:rPr>
        <w:t>由成交</w:t>
      </w:r>
      <w:proofErr w:type="gramEnd"/>
      <w:r>
        <w:rPr>
          <w:rFonts w:hint="eastAsia"/>
        </w:rPr>
        <w:t>供应商提供。</w:t>
      </w:r>
    </w:p>
    <w:p w14:paraId="1223555D" w14:textId="77777777" w:rsidR="00BC0914" w:rsidRDefault="004D5406" w:rsidP="00E514CC">
      <w:r w:rsidRPr="008C121D">
        <w:rPr>
          <w:rFonts w:hint="eastAsia"/>
        </w:rPr>
        <w:t>（</w:t>
      </w:r>
      <w:r>
        <w:rPr>
          <w:rFonts w:hint="eastAsia"/>
          <w:lang w:val="zh-CN"/>
        </w:rPr>
        <w:t>四</w:t>
      </w:r>
      <w:r w:rsidRPr="008C121D">
        <w:rPr>
          <w:rFonts w:hint="eastAsia"/>
        </w:rPr>
        <w:t>）</w:t>
      </w:r>
      <w:r>
        <w:rPr>
          <w:rFonts w:hint="eastAsia"/>
        </w:rPr>
        <w:t>保密、安全要求</w:t>
      </w:r>
    </w:p>
    <w:p w14:paraId="708E9C03" w14:textId="77777777" w:rsidR="00BC0914" w:rsidRDefault="004D5406" w:rsidP="00E514CC">
      <w:r>
        <w:rPr>
          <w:rFonts w:hint="eastAsia"/>
        </w:rPr>
        <w:t>1.</w:t>
      </w:r>
      <w:r>
        <w:rPr>
          <w:rFonts w:hint="eastAsia"/>
        </w:rPr>
        <w:t>安全保密控制</w:t>
      </w:r>
    </w:p>
    <w:p w14:paraId="2A040704" w14:textId="77777777" w:rsidR="00BC0914" w:rsidRDefault="004D5406" w:rsidP="00E514CC">
      <w:r>
        <w:rPr>
          <w:rFonts w:hint="eastAsia"/>
        </w:rPr>
        <w:t>（</w:t>
      </w:r>
      <w:r>
        <w:rPr>
          <w:rFonts w:hint="eastAsia"/>
        </w:rPr>
        <w:t>1</w:t>
      </w:r>
      <w:r>
        <w:rPr>
          <w:rFonts w:hint="eastAsia"/>
        </w:rPr>
        <w:t>）成交供应商需在采购人指定的地点进行档案的整理和数字化加工；</w:t>
      </w:r>
    </w:p>
    <w:p w14:paraId="778DFBE4" w14:textId="77777777" w:rsidR="00BC0914" w:rsidRDefault="004D5406" w:rsidP="00E514CC">
      <w:r>
        <w:rPr>
          <w:rFonts w:hint="eastAsia"/>
        </w:rPr>
        <w:t>（</w:t>
      </w:r>
      <w:r>
        <w:rPr>
          <w:rFonts w:hint="eastAsia"/>
        </w:rPr>
        <w:t>2</w:t>
      </w:r>
      <w:r>
        <w:rPr>
          <w:rFonts w:hint="eastAsia"/>
        </w:rPr>
        <w:t>）在数字化加工过程中，成交供应商不允许加工人员携带任何存储介质进出加工现场；</w:t>
      </w:r>
    </w:p>
    <w:p w14:paraId="1D05590F" w14:textId="77777777" w:rsidR="00BC0914" w:rsidRDefault="004D5406" w:rsidP="00E514CC">
      <w:r>
        <w:rPr>
          <w:rFonts w:hint="eastAsia"/>
        </w:rPr>
        <w:t>（</w:t>
      </w:r>
      <w:r>
        <w:rPr>
          <w:rFonts w:hint="eastAsia"/>
        </w:rPr>
        <w:t>3</w:t>
      </w:r>
      <w:r>
        <w:rPr>
          <w:rFonts w:hint="eastAsia"/>
        </w:rPr>
        <w:t>）成交供应商不允许使用外网，只能使用局域网完成数字化加工作业；</w:t>
      </w:r>
    </w:p>
    <w:p w14:paraId="71365868" w14:textId="77777777" w:rsidR="00BC0914" w:rsidRDefault="004D5406" w:rsidP="00E514CC">
      <w:r>
        <w:rPr>
          <w:rFonts w:hint="eastAsia"/>
        </w:rPr>
        <w:lastRenderedPageBreak/>
        <w:t>（</w:t>
      </w:r>
      <w:r>
        <w:rPr>
          <w:rFonts w:hint="eastAsia"/>
        </w:rPr>
        <w:t>4</w:t>
      </w:r>
      <w:r>
        <w:rPr>
          <w:rFonts w:hint="eastAsia"/>
        </w:rPr>
        <w:t>）数字化处理工作室内的废纸必须集中放置，成交供应商每</w:t>
      </w:r>
      <w:proofErr w:type="gramStart"/>
      <w:r>
        <w:rPr>
          <w:rFonts w:hint="eastAsia"/>
        </w:rPr>
        <w:t>周清理</w:t>
      </w:r>
      <w:proofErr w:type="gramEnd"/>
      <w:r>
        <w:rPr>
          <w:rFonts w:hint="eastAsia"/>
        </w:rPr>
        <w:t>废纸不能超过一次，清理时要有采购人员监督，确保其中没有夹带任何档案材料后才能清理；</w:t>
      </w:r>
    </w:p>
    <w:p w14:paraId="4CEA8451" w14:textId="77777777" w:rsidR="00BC0914" w:rsidRDefault="004D5406" w:rsidP="00E514CC">
      <w:r>
        <w:rPr>
          <w:rFonts w:hint="eastAsia"/>
        </w:rPr>
        <w:t>（</w:t>
      </w:r>
      <w:r>
        <w:rPr>
          <w:rFonts w:hint="eastAsia"/>
        </w:rPr>
        <w:t>5</w:t>
      </w:r>
      <w:r>
        <w:rPr>
          <w:rFonts w:hint="eastAsia"/>
        </w:rPr>
        <w:t>）成交供应商必须与采购人签订保密协议。</w:t>
      </w:r>
    </w:p>
    <w:p w14:paraId="5BE2FF0D" w14:textId="77777777" w:rsidR="00BC0914" w:rsidRDefault="004D5406" w:rsidP="00E514CC">
      <w:r>
        <w:rPr>
          <w:rFonts w:hint="eastAsia"/>
        </w:rPr>
        <w:t>2.</w:t>
      </w:r>
      <w:r>
        <w:rPr>
          <w:rFonts w:hint="eastAsia"/>
        </w:rPr>
        <w:t>数字化加工现场管理</w:t>
      </w:r>
    </w:p>
    <w:p w14:paraId="2E5F7795" w14:textId="77777777" w:rsidR="00BC0914" w:rsidRDefault="004D5406" w:rsidP="00E514CC">
      <w:r>
        <w:rPr>
          <w:rFonts w:hint="eastAsia"/>
        </w:rPr>
        <w:t>（</w:t>
      </w:r>
      <w:r>
        <w:rPr>
          <w:rFonts w:hint="eastAsia"/>
        </w:rPr>
        <w:t>1</w:t>
      </w:r>
      <w:r>
        <w:rPr>
          <w:rFonts w:hint="eastAsia"/>
        </w:rPr>
        <w:t>）严禁在数字化加工场所使用灭蚊器或热得快等高热功率设备；</w:t>
      </w:r>
    </w:p>
    <w:p w14:paraId="1F7B4B26" w14:textId="77777777" w:rsidR="00BC0914" w:rsidRDefault="004D5406" w:rsidP="00E514CC">
      <w:r>
        <w:rPr>
          <w:rFonts w:hint="eastAsia"/>
        </w:rPr>
        <w:t>（</w:t>
      </w:r>
      <w:r>
        <w:rPr>
          <w:rFonts w:hint="eastAsia"/>
        </w:rPr>
        <w:t>2</w:t>
      </w:r>
      <w:r>
        <w:rPr>
          <w:rFonts w:hint="eastAsia"/>
        </w:rPr>
        <w:t>）数字化加工场所严禁使用明火，不得在垃圾篓等处焚烧废纸，严禁吸烟；</w:t>
      </w:r>
    </w:p>
    <w:p w14:paraId="57FEB73C" w14:textId="77777777" w:rsidR="00BC0914" w:rsidRDefault="004D5406" w:rsidP="00E514CC">
      <w:r>
        <w:rPr>
          <w:rFonts w:hint="eastAsia"/>
        </w:rPr>
        <w:t>（</w:t>
      </w:r>
      <w:r>
        <w:rPr>
          <w:rFonts w:hint="eastAsia"/>
        </w:rPr>
        <w:t>3</w:t>
      </w:r>
      <w:r>
        <w:rPr>
          <w:rFonts w:hint="eastAsia"/>
        </w:rPr>
        <w:t>）室内严禁存放易燃、易爆物品；</w:t>
      </w:r>
    </w:p>
    <w:p w14:paraId="61C86F1B" w14:textId="77777777" w:rsidR="00BC0914" w:rsidRDefault="004D5406" w:rsidP="00E514CC">
      <w:r>
        <w:rPr>
          <w:rFonts w:hint="eastAsia"/>
        </w:rPr>
        <w:t>（</w:t>
      </w:r>
      <w:r>
        <w:rPr>
          <w:rFonts w:hint="eastAsia"/>
        </w:rPr>
        <w:t>4</w:t>
      </w:r>
      <w:r>
        <w:rPr>
          <w:rFonts w:hint="eastAsia"/>
        </w:rPr>
        <w:t>）书本、纸张等易燃物要与电脑等电器设备、电源线、电源插座保持</w:t>
      </w:r>
      <w:r>
        <w:rPr>
          <w:rFonts w:hint="eastAsia"/>
        </w:rPr>
        <w:t>10</w:t>
      </w:r>
      <w:r>
        <w:rPr>
          <w:rFonts w:hint="eastAsia"/>
        </w:rPr>
        <w:t>厘米以上安全距离，严禁与电器设备混放；</w:t>
      </w:r>
    </w:p>
    <w:p w14:paraId="615B57BE" w14:textId="77777777" w:rsidR="00BC0914" w:rsidRDefault="004D5406" w:rsidP="00E514CC">
      <w:r>
        <w:rPr>
          <w:rFonts w:hint="eastAsia"/>
        </w:rPr>
        <w:t>（</w:t>
      </w:r>
      <w:r>
        <w:rPr>
          <w:rFonts w:hint="eastAsia"/>
        </w:rPr>
        <w:t>5</w:t>
      </w:r>
      <w:r>
        <w:rPr>
          <w:rFonts w:hint="eastAsia"/>
        </w:rPr>
        <w:t>）工作室内的线缆、插座等要按规范布置，不得乱拉、乱接；水杯、水瓶应设置在工作区域以外指定位置，严禁将水杯、水瓶等物放置档案处理工作台上；</w:t>
      </w:r>
    </w:p>
    <w:p w14:paraId="0841F44F" w14:textId="77777777" w:rsidR="00BC0914" w:rsidRDefault="004D5406" w:rsidP="00E514CC">
      <w:r>
        <w:rPr>
          <w:rFonts w:hint="eastAsia"/>
        </w:rPr>
        <w:t>（</w:t>
      </w:r>
      <w:r>
        <w:rPr>
          <w:rFonts w:hint="eastAsia"/>
        </w:rPr>
        <w:t>6</w:t>
      </w:r>
      <w:r>
        <w:rPr>
          <w:rFonts w:hint="eastAsia"/>
        </w:rPr>
        <w:t>）工作台面应保持干净整洁，档案案卷应排列整齐，完成数字化加工的档案要及时归还，暂未归还的应入档案柜存放，不得随意堆放；</w:t>
      </w:r>
    </w:p>
    <w:p w14:paraId="65463DD5" w14:textId="77777777" w:rsidR="00BC0914" w:rsidRDefault="004D5406" w:rsidP="00E514CC">
      <w:r>
        <w:rPr>
          <w:rFonts w:hint="eastAsia"/>
        </w:rPr>
        <w:t>（</w:t>
      </w:r>
      <w:r>
        <w:rPr>
          <w:rFonts w:hint="eastAsia"/>
        </w:rPr>
        <w:t>7</w:t>
      </w:r>
      <w:r>
        <w:rPr>
          <w:rFonts w:hint="eastAsia"/>
        </w:rPr>
        <w:t>）数字化加工的工作人员严禁携带笔记本电脑、相机等数字设备进入工作现场；工作室严禁非工作人员进入；</w:t>
      </w:r>
    </w:p>
    <w:p w14:paraId="52BF0AFD" w14:textId="77777777" w:rsidR="00BC0914" w:rsidRDefault="004D5406" w:rsidP="00E514CC">
      <w:r>
        <w:rPr>
          <w:rFonts w:hint="eastAsia"/>
        </w:rPr>
        <w:t>（</w:t>
      </w:r>
      <w:r>
        <w:rPr>
          <w:rFonts w:hint="eastAsia"/>
        </w:rPr>
        <w:t>8</w:t>
      </w:r>
      <w:r>
        <w:rPr>
          <w:rFonts w:hint="eastAsia"/>
        </w:rPr>
        <w:t>）工作室内严禁大声喧哗。</w:t>
      </w:r>
    </w:p>
    <w:p w14:paraId="06157A5C" w14:textId="77777777" w:rsidR="00BC0914" w:rsidRDefault="004D5406" w:rsidP="00E514CC">
      <w:r>
        <w:rPr>
          <w:rFonts w:hint="eastAsia"/>
        </w:rPr>
        <w:br w:type="page"/>
      </w:r>
    </w:p>
    <w:p w14:paraId="0103C4DD" w14:textId="77777777" w:rsidR="00BC0914" w:rsidRDefault="004D5406" w:rsidP="00E514CC">
      <w:r>
        <w:rPr>
          <w:rFonts w:hint="eastAsia"/>
        </w:rPr>
        <w:lastRenderedPageBreak/>
        <w:t>（五）报价表</w:t>
      </w:r>
    </w:p>
    <w:p w14:paraId="08A3F08F" w14:textId="77777777" w:rsidR="00BC0914" w:rsidRDefault="00BC0914" w:rsidP="00E514CC"/>
    <w:p w14:paraId="1450601D" w14:textId="77777777" w:rsidR="00BC0914" w:rsidRDefault="004D5406" w:rsidP="00E514CC">
      <w:r>
        <w:rPr>
          <w:rFonts w:hint="eastAsia"/>
        </w:rPr>
        <w:t>报价表</w:t>
      </w:r>
    </w:p>
    <w:p w14:paraId="6A84066C" w14:textId="77777777" w:rsidR="00BC0914" w:rsidRDefault="004D5406" w:rsidP="00E514CC">
      <w:r>
        <w:rPr>
          <w:rFonts w:hint="eastAsia"/>
        </w:rPr>
        <w:t>采购编号（如有）：</w:t>
      </w:r>
    </w:p>
    <w:p w14:paraId="65F7432C" w14:textId="77777777" w:rsidR="00BC0914" w:rsidRDefault="004D5406" w:rsidP="00E514CC">
      <w:r>
        <w:rPr>
          <w:rFonts w:hint="eastAsia"/>
        </w:rPr>
        <w:t>项目名称：</w:t>
      </w:r>
    </w:p>
    <w:tbl>
      <w:tblPr>
        <w:tblStyle w:val="a5"/>
        <w:tblW w:w="0" w:type="auto"/>
        <w:tblLook w:val="04A0" w:firstRow="1" w:lastRow="0" w:firstColumn="1" w:lastColumn="0" w:noHBand="0" w:noVBand="1"/>
      </w:tblPr>
      <w:tblGrid>
        <w:gridCol w:w="779"/>
        <w:gridCol w:w="6183"/>
        <w:gridCol w:w="1317"/>
        <w:gridCol w:w="962"/>
      </w:tblGrid>
      <w:tr w:rsidR="00BC0914" w14:paraId="416986AB" w14:textId="77777777">
        <w:trPr>
          <w:trHeight w:val="954"/>
        </w:trPr>
        <w:tc>
          <w:tcPr>
            <w:tcW w:w="779" w:type="dxa"/>
            <w:vAlign w:val="center"/>
          </w:tcPr>
          <w:p w14:paraId="59D8E0B9" w14:textId="77777777" w:rsidR="00BC0914" w:rsidRDefault="004D5406" w:rsidP="00E514CC">
            <w:r>
              <w:rPr>
                <w:rFonts w:hint="eastAsia"/>
              </w:rPr>
              <w:t>序号</w:t>
            </w:r>
          </w:p>
        </w:tc>
        <w:tc>
          <w:tcPr>
            <w:tcW w:w="6183" w:type="dxa"/>
            <w:vAlign w:val="center"/>
          </w:tcPr>
          <w:p w14:paraId="70320F11" w14:textId="77777777" w:rsidR="00BC0914" w:rsidRDefault="004D5406" w:rsidP="00E514CC">
            <w:r>
              <w:rPr>
                <w:rFonts w:hint="eastAsia"/>
              </w:rPr>
              <w:t>项目名称</w:t>
            </w:r>
          </w:p>
        </w:tc>
        <w:tc>
          <w:tcPr>
            <w:tcW w:w="1317" w:type="dxa"/>
            <w:vAlign w:val="center"/>
          </w:tcPr>
          <w:p w14:paraId="4B78F4AA" w14:textId="77777777" w:rsidR="00BC0914" w:rsidRDefault="004D5406" w:rsidP="00E514CC">
            <w:proofErr w:type="gramStart"/>
            <w:r>
              <w:rPr>
                <w:rFonts w:hint="eastAsia"/>
              </w:rPr>
              <w:t>下浮率</w:t>
            </w:r>
            <w:proofErr w:type="gramEnd"/>
          </w:p>
        </w:tc>
        <w:tc>
          <w:tcPr>
            <w:tcW w:w="962" w:type="dxa"/>
            <w:vAlign w:val="center"/>
          </w:tcPr>
          <w:p w14:paraId="7A4EF067" w14:textId="77777777" w:rsidR="00BC0914" w:rsidRDefault="004D5406" w:rsidP="00E514CC">
            <w:r>
              <w:rPr>
                <w:rFonts w:hint="eastAsia"/>
              </w:rPr>
              <w:t>备注</w:t>
            </w:r>
          </w:p>
        </w:tc>
      </w:tr>
      <w:tr w:rsidR="00BC0914" w14:paraId="3AAF05F8" w14:textId="77777777">
        <w:trPr>
          <w:trHeight w:val="1165"/>
        </w:trPr>
        <w:tc>
          <w:tcPr>
            <w:tcW w:w="779" w:type="dxa"/>
            <w:vAlign w:val="center"/>
          </w:tcPr>
          <w:p w14:paraId="086033A7" w14:textId="77777777" w:rsidR="00BC0914" w:rsidRDefault="004D5406" w:rsidP="00E514CC">
            <w:r>
              <w:rPr>
                <w:rFonts w:hint="eastAsia"/>
              </w:rPr>
              <w:t>1</w:t>
            </w:r>
          </w:p>
        </w:tc>
        <w:tc>
          <w:tcPr>
            <w:tcW w:w="6183" w:type="dxa"/>
            <w:vAlign w:val="center"/>
          </w:tcPr>
          <w:p w14:paraId="6DAA45DD" w14:textId="77777777" w:rsidR="00BC0914" w:rsidRDefault="00BC0914" w:rsidP="00E514CC"/>
        </w:tc>
        <w:tc>
          <w:tcPr>
            <w:tcW w:w="1317" w:type="dxa"/>
            <w:vAlign w:val="center"/>
          </w:tcPr>
          <w:p w14:paraId="384711F7" w14:textId="77777777" w:rsidR="00BC0914" w:rsidRDefault="00BC0914" w:rsidP="00E514CC"/>
        </w:tc>
        <w:tc>
          <w:tcPr>
            <w:tcW w:w="962" w:type="dxa"/>
            <w:vAlign w:val="center"/>
          </w:tcPr>
          <w:p w14:paraId="1989131D" w14:textId="77777777" w:rsidR="00BC0914" w:rsidRDefault="00BC0914" w:rsidP="00E514CC"/>
        </w:tc>
      </w:tr>
    </w:tbl>
    <w:p w14:paraId="6784CB0A" w14:textId="77777777" w:rsidR="00BC0914" w:rsidRDefault="00BC0914" w:rsidP="00E514CC"/>
    <w:p w14:paraId="6C6E3791" w14:textId="77777777" w:rsidR="00BC0914" w:rsidRDefault="004D5406" w:rsidP="00E514CC">
      <w:r>
        <w:rPr>
          <w:rFonts w:hint="eastAsia"/>
        </w:rPr>
        <w:t>1.</w:t>
      </w:r>
      <w:r>
        <w:rPr>
          <w:rFonts w:hint="eastAsia"/>
        </w:rPr>
        <w:t>本项目采取</w:t>
      </w:r>
      <w:proofErr w:type="gramStart"/>
      <w:r>
        <w:rPr>
          <w:rFonts w:hint="eastAsia"/>
        </w:rPr>
        <w:t>下浮率</w:t>
      </w:r>
      <w:proofErr w:type="gramEnd"/>
      <w:r>
        <w:rPr>
          <w:rFonts w:hint="eastAsia"/>
        </w:rPr>
        <w:t>的方式进行报价，最终报价评分根据</w:t>
      </w:r>
      <w:proofErr w:type="gramStart"/>
      <w:r>
        <w:rPr>
          <w:rFonts w:hint="eastAsia"/>
        </w:rPr>
        <w:t>下浮</w:t>
      </w:r>
      <w:proofErr w:type="gramEnd"/>
      <w:r>
        <w:rPr>
          <w:rFonts w:hint="eastAsia"/>
        </w:rPr>
        <w:t>率进行计算。</w:t>
      </w:r>
    </w:p>
    <w:p w14:paraId="5B5695F5" w14:textId="77777777" w:rsidR="00BC0914" w:rsidRDefault="004D5406" w:rsidP="00E514CC">
      <w:r>
        <w:rPr>
          <w:rFonts w:hint="eastAsia"/>
        </w:rPr>
        <w:t>2.</w:t>
      </w:r>
      <w:r>
        <w:rPr>
          <w:rFonts w:hint="eastAsia"/>
        </w:rPr>
        <w:t>本项目为单价合同，项目采购预算</w:t>
      </w:r>
      <w:r w:rsidR="00D751E5">
        <w:rPr>
          <w:rFonts w:hint="eastAsia"/>
        </w:rPr>
        <w:t>1</w:t>
      </w:r>
      <w:r w:rsidR="00D751E5">
        <w:t>00</w:t>
      </w:r>
      <w:r>
        <w:rPr>
          <w:rFonts w:hint="eastAsia"/>
        </w:rPr>
        <w:t>万元，为合同签订金额，合同签署单价根据限价×</w:t>
      </w:r>
      <w:proofErr w:type="gramStart"/>
      <w:r>
        <w:rPr>
          <w:rFonts w:hint="eastAsia"/>
        </w:rPr>
        <w:t>下浮率</w:t>
      </w:r>
      <w:proofErr w:type="gramEnd"/>
      <w:r>
        <w:rPr>
          <w:rFonts w:hint="eastAsia"/>
        </w:rPr>
        <w:t>=</w:t>
      </w:r>
      <w:r>
        <w:rPr>
          <w:rFonts w:hint="eastAsia"/>
        </w:rPr>
        <w:t>合同单价。</w:t>
      </w:r>
    </w:p>
    <w:p w14:paraId="23C3C194" w14:textId="77777777" w:rsidR="00BC0914" w:rsidRDefault="004D5406" w:rsidP="00E514CC">
      <w:r>
        <w:rPr>
          <w:rFonts w:hint="eastAsia"/>
        </w:rPr>
        <w:t>3.</w:t>
      </w:r>
      <w:r>
        <w:rPr>
          <w:rFonts w:hint="eastAsia"/>
        </w:rPr>
        <w:t>合同履约期间，成交供应</w:t>
      </w:r>
      <w:proofErr w:type="gramStart"/>
      <w:r>
        <w:rPr>
          <w:rFonts w:hint="eastAsia"/>
        </w:rPr>
        <w:t>商按照</w:t>
      </w:r>
      <w:proofErr w:type="gramEnd"/>
      <w:r>
        <w:rPr>
          <w:rFonts w:hint="eastAsia"/>
        </w:rPr>
        <w:t>合同单价据实完成合同金额即可。</w:t>
      </w:r>
    </w:p>
    <w:p w14:paraId="27E621FC" w14:textId="77777777" w:rsidR="00BC0914" w:rsidRDefault="00BC0914" w:rsidP="00E514CC">
      <w:pPr>
        <w:pStyle w:val="a4"/>
      </w:pPr>
    </w:p>
    <w:p w14:paraId="42B28482" w14:textId="77777777" w:rsidR="00BC0914" w:rsidRDefault="00BC0914" w:rsidP="00E514CC"/>
    <w:p w14:paraId="55923F66" w14:textId="77777777" w:rsidR="00BC0914" w:rsidRDefault="00BC0914" w:rsidP="00E514CC">
      <w:pPr>
        <w:pStyle w:val="a4"/>
      </w:pPr>
    </w:p>
    <w:p w14:paraId="66971387" w14:textId="77777777" w:rsidR="00BC0914" w:rsidRDefault="004D5406" w:rsidP="00E514CC">
      <w:r>
        <w:rPr>
          <w:rFonts w:hint="eastAsia"/>
        </w:rPr>
        <w:t>供应商名称：（盖单位公章）</w:t>
      </w:r>
    </w:p>
    <w:p w14:paraId="4CD51C53" w14:textId="77777777" w:rsidR="00BC0914" w:rsidRDefault="00BC0914" w:rsidP="00E514CC"/>
    <w:p w14:paraId="26AC86C7" w14:textId="77777777" w:rsidR="00BC0914" w:rsidRDefault="004D5406" w:rsidP="00E514CC">
      <w:r>
        <w:rPr>
          <w:rFonts w:hint="eastAsia"/>
        </w:rPr>
        <w:t>法定代表人或其委托代理人：（签字）</w:t>
      </w:r>
    </w:p>
    <w:p w14:paraId="43BB45FA" w14:textId="77777777" w:rsidR="00BC0914" w:rsidRDefault="00BC0914" w:rsidP="00E514CC"/>
    <w:p w14:paraId="02785ED1" w14:textId="77777777" w:rsidR="00BC0914" w:rsidRDefault="004D5406" w:rsidP="00E514CC">
      <w:r>
        <w:rPr>
          <w:rFonts w:hint="eastAsia"/>
        </w:rPr>
        <w:t>年</w:t>
      </w:r>
      <w:r>
        <w:rPr>
          <w:rFonts w:hint="eastAsia"/>
        </w:rPr>
        <w:t xml:space="preserve">   </w:t>
      </w:r>
      <w:r>
        <w:rPr>
          <w:rFonts w:hint="eastAsia"/>
        </w:rPr>
        <w:t>月</w:t>
      </w:r>
      <w:r>
        <w:rPr>
          <w:rFonts w:hint="eastAsia"/>
        </w:rPr>
        <w:t xml:space="preserve">     </w:t>
      </w:r>
      <w:r>
        <w:rPr>
          <w:rFonts w:hint="eastAsia"/>
        </w:rPr>
        <w:t>日</w:t>
      </w:r>
    </w:p>
    <w:p w14:paraId="5EDA26FB" w14:textId="77777777" w:rsidR="00BC0914" w:rsidRDefault="00BC0914" w:rsidP="00E514CC"/>
    <w:p w14:paraId="721647B8" w14:textId="77777777" w:rsidR="00BC0914" w:rsidRDefault="004D5406" w:rsidP="00E514CC">
      <w:r>
        <w:rPr>
          <w:rFonts w:hint="eastAsia"/>
        </w:rPr>
        <w:br w:type="page"/>
      </w:r>
    </w:p>
    <w:p w14:paraId="5BCA5B33" w14:textId="77777777" w:rsidR="00BC0914" w:rsidRDefault="004D5406" w:rsidP="00E514CC">
      <w:r>
        <w:rPr>
          <w:rFonts w:hint="eastAsia"/>
        </w:rPr>
        <w:lastRenderedPageBreak/>
        <w:t>五、项目评审条款</w:t>
      </w:r>
    </w:p>
    <w:tbl>
      <w:tblPr>
        <w:tblW w:w="0" w:type="auto"/>
        <w:tblLayout w:type="fixed"/>
        <w:tblCellMar>
          <w:left w:w="0" w:type="dxa"/>
          <w:right w:w="0" w:type="dxa"/>
        </w:tblCellMar>
        <w:tblLook w:val="04A0" w:firstRow="1" w:lastRow="0" w:firstColumn="1" w:lastColumn="0" w:noHBand="0" w:noVBand="1"/>
      </w:tblPr>
      <w:tblGrid>
        <w:gridCol w:w="559"/>
        <w:gridCol w:w="1198"/>
        <w:gridCol w:w="615"/>
        <w:gridCol w:w="6015"/>
        <w:gridCol w:w="810"/>
      </w:tblGrid>
      <w:tr w:rsidR="00BC0914" w14:paraId="7E8DB487" w14:textId="77777777">
        <w:trPr>
          <w:trHeight w:val="90"/>
        </w:trPr>
        <w:tc>
          <w:tcPr>
            <w:tcW w:w="5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D198904" w14:textId="77777777" w:rsidR="00BC0914" w:rsidRDefault="004D5406" w:rsidP="00E514CC">
            <w:r>
              <w:rPr>
                <w:rFonts w:hint="eastAsia"/>
              </w:rPr>
              <w:t>序号</w:t>
            </w:r>
          </w:p>
        </w:tc>
        <w:tc>
          <w:tcPr>
            <w:tcW w:w="11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7AA6852" w14:textId="77777777" w:rsidR="00BC0914" w:rsidRDefault="004D5406" w:rsidP="00E514CC">
            <w:r>
              <w:rPr>
                <w:rFonts w:hint="eastAsia"/>
              </w:rPr>
              <w:t>评分因素</w:t>
            </w:r>
          </w:p>
        </w:tc>
        <w:tc>
          <w:tcPr>
            <w:tcW w:w="6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70F405" w14:textId="77777777" w:rsidR="00BC0914" w:rsidRDefault="004D5406" w:rsidP="00E514CC">
            <w:r>
              <w:rPr>
                <w:rFonts w:hint="eastAsia"/>
              </w:rPr>
              <w:t>分值</w:t>
            </w:r>
          </w:p>
        </w:tc>
        <w:tc>
          <w:tcPr>
            <w:tcW w:w="6015"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14:paraId="6B4E42AC" w14:textId="77777777" w:rsidR="00BC0914" w:rsidRDefault="004D5406" w:rsidP="00E514CC">
            <w:r>
              <w:rPr>
                <w:rFonts w:hint="eastAsia"/>
              </w:rPr>
              <w:t>评分标准</w:t>
            </w:r>
          </w:p>
        </w:tc>
        <w:tc>
          <w:tcPr>
            <w:tcW w:w="81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3460BF0A" w14:textId="77777777" w:rsidR="00BC0914" w:rsidRDefault="004D5406" w:rsidP="00E514CC">
            <w:r>
              <w:rPr>
                <w:rFonts w:hint="eastAsia"/>
              </w:rPr>
              <w:t>说明</w:t>
            </w:r>
          </w:p>
        </w:tc>
      </w:tr>
      <w:tr w:rsidR="00BC0914" w14:paraId="11122FB1" w14:textId="77777777">
        <w:trPr>
          <w:trHeight w:val="830"/>
        </w:trPr>
        <w:tc>
          <w:tcPr>
            <w:tcW w:w="559"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D538D57" w14:textId="77777777" w:rsidR="00BC0914" w:rsidRDefault="004D5406" w:rsidP="00E514CC">
            <w:r>
              <w:rPr>
                <w:rFonts w:hint="eastAsia"/>
              </w:rPr>
              <w:t>1</w:t>
            </w:r>
          </w:p>
        </w:tc>
        <w:tc>
          <w:tcPr>
            <w:tcW w:w="119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9620478" w14:textId="77777777" w:rsidR="00BC0914" w:rsidRDefault="004D5406" w:rsidP="00E514CC">
            <w:r>
              <w:rPr>
                <w:rFonts w:hint="eastAsia"/>
              </w:rPr>
              <w:t>报价</w:t>
            </w:r>
          </w:p>
        </w:tc>
        <w:tc>
          <w:tcPr>
            <w:tcW w:w="61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0523C79" w14:textId="77777777" w:rsidR="00BC0914" w:rsidRDefault="004D5406" w:rsidP="00E514CC">
            <w:r>
              <w:rPr>
                <w:rFonts w:hint="eastAsia"/>
              </w:rPr>
              <w:t>15</w:t>
            </w:r>
            <w:r>
              <w:rPr>
                <w:rFonts w:hint="eastAsia"/>
              </w:rPr>
              <w:t>分</w:t>
            </w:r>
          </w:p>
        </w:tc>
        <w:tc>
          <w:tcPr>
            <w:tcW w:w="6015" w:type="dxa"/>
            <w:tcBorders>
              <w:top w:val="single" w:sz="8"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14:paraId="5DE6AF5E" w14:textId="77777777" w:rsidR="00BC0914" w:rsidRDefault="004D5406" w:rsidP="00E514CC">
            <w:r>
              <w:rPr>
                <w:rFonts w:hint="eastAsia"/>
              </w:rPr>
              <w:t>满足磋商文件要求且价格最低的报价为评审基准价（如报价最高</w:t>
            </w:r>
            <w:proofErr w:type="gramStart"/>
            <w:r>
              <w:rPr>
                <w:rFonts w:hint="eastAsia"/>
              </w:rPr>
              <w:t>下浮率</w:t>
            </w:r>
            <w:proofErr w:type="gramEnd"/>
            <w:r>
              <w:rPr>
                <w:rFonts w:hint="eastAsia"/>
              </w:rPr>
              <w:t>为</w:t>
            </w:r>
            <w:r>
              <w:rPr>
                <w:rFonts w:hint="eastAsia"/>
              </w:rPr>
              <w:t>10%</w:t>
            </w:r>
            <w:r>
              <w:rPr>
                <w:rFonts w:hint="eastAsia"/>
              </w:rPr>
              <w:t>，则基准价为</w:t>
            </w:r>
            <w:r>
              <w:rPr>
                <w:rFonts w:hint="eastAsia"/>
              </w:rPr>
              <w:t>90%</w:t>
            </w:r>
            <w:r>
              <w:rPr>
                <w:rFonts w:hint="eastAsia"/>
              </w:rPr>
              <w:t>），其价格分为满分。其他供应商的价格</w:t>
            </w:r>
            <w:proofErr w:type="gramStart"/>
            <w:r>
              <w:rPr>
                <w:rFonts w:hint="eastAsia"/>
              </w:rPr>
              <w:t>分统一</w:t>
            </w:r>
            <w:proofErr w:type="gramEnd"/>
            <w:r>
              <w:rPr>
                <w:rFonts w:hint="eastAsia"/>
              </w:rPr>
              <w:t>按照下列公式计算：报价得分</w:t>
            </w:r>
            <w:r>
              <w:rPr>
                <w:rFonts w:hint="eastAsia"/>
              </w:rPr>
              <w:t>=(</w:t>
            </w:r>
            <w:r>
              <w:rPr>
                <w:rFonts w:hint="eastAsia"/>
              </w:rPr>
              <w:t>评审基准价／（</w:t>
            </w:r>
            <w:r>
              <w:rPr>
                <w:rFonts w:hint="eastAsia"/>
              </w:rPr>
              <w:t>100%-</w:t>
            </w:r>
            <w:r>
              <w:rPr>
                <w:rFonts w:hint="eastAsia"/>
              </w:rPr>
              <w:t>报价下浮率）</w:t>
            </w:r>
            <w:r>
              <w:rPr>
                <w:rFonts w:hint="eastAsia"/>
              </w:rPr>
              <w:t>)</w:t>
            </w:r>
            <w:r>
              <w:rPr>
                <w:rFonts w:hint="eastAsia"/>
              </w:rPr>
              <w:t>×</w:t>
            </w:r>
            <w:r>
              <w:rPr>
                <w:rFonts w:hint="eastAsia"/>
              </w:rPr>
              <w:t>15</w:t>
            </w:r>
          </w:p>
        </w:tc>
        <w:tc>
          <w:tcPr>
            <w:tcW w:w="810" w:type="dxa"/>
            <w:tcBorders>
              <w:top w:val="single" w:sz="8" w:space="0" w:color="auto"/>
              <w:left w:val="single" w:sz="4" w:space="0" w:color="auto"/>
              <w:bottom w:val="single" w:sz="4" w:space="0" w:color="auto"/>
              <w:right w:val="single" w:sz="8" w:space="0" w:color="auto"/>
            </w:tcBorders>
            <w:vAlign w:val="center"/>
          </w:tcPr>
          <w:p w14:paraId="75E298F0" w14:textId="77777777" w:rsidR="00BC0914" w:rsidRDefault="004D5406" w:rsidP="00E514CC">
            <w:r>
              <w:rPr>
                <w:rFonts w:hint="eastAsia"/>
              </w:rPr>
              <w:t>共同评审因素。</w:t>
            </w:r>
          </w:p>
        </w:tc>
      </w:tr>
      <w:tr w:rsidR="00BC0914" w14:paraId="5F39291E" w14:textId="77777777">
        <w:trPr>
          <w:trHeight w:val="430"/>
        </w:trPr>
        <w:tc>
          <w:tcPr>
            <w:tcW w:w="559"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1BC6090" w14:textId="77777777" w:rsidR="00BC0914" w:rsidRDefault="004D5406" w:rsidP="00E514CC">
            <w:r>
              <w:rPr>
                <w:rFonts w:hint="eastAsia"/>
              </w:rPr>
              <w:t>2</w:t>
            </w:r>
          </w:p>
        </w:tc>
        <w:tc>
          <w:tcPr>
            <w:tcW w:w="119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2D11DD3" w14:textId="77777777" w:rsidR="00BC0914" w:rsidRDefault="004D5406" w:rsidP="00E514CC">
            <w:r>
              <w:rPr>
                <w:rFonts w:hint="eastAsia"/>
              </w:rPr>
              <w:t>实施方案</w:t>
            </w:r>
          </w:p>
        </w:tc>
        <w:tc>
          <w:tcPr>
            <w:tcW w:w="61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B71F343" w14:textId="77777777" w:rsidR="00BC0914" w:rsidRDefault="004D5406" w:rsidP="00E514CC">
            <w:r>
              <w:rPr>
                <w:rFonts w:hint="eastAsia"/>
              </w:rPr>
              <w:t>18</w:t>
            </w:r>
            <w:r>
              <w:rPr>
                <w:rFonts w:hint="eastAsia"/>
              </w:rPr>
              <w:t>分</w:t>
            </w:r>
          </w:p>
        </w:tc>
        <w:tc>
          <w:tcPr>
            <w:tcW w:w="6015" w:type="dxa"/>
            <w:tcBorders>
              <w:top w:val="single" w:sz="8"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14:paraId="7D8E0004" w14:textId="77777777" w:rsidR="00BC0914" w:rsidRDefault="004D5406" w:rsidP="00E514CC">
            <w:r>
              <w:rPr>
                <w:rFonts w:hint="eastAsia"/>
              </w:rPr>
              <w:t>供应商提供的项目实施方案包含：①档案整理；②档案扫描；③图像处理；④条目著录；⑤数据挂接；⑥数据备份内容的，</w:t>
            </w:r>
            <w:r>
              <w:rPr>
                <w:rFonts w:hint="eastAsia"/>
              </w:rPr>
              <w:t xml:space="preserve"> </w:t>
            </w:r>
            <w:r>
              <w:rPr>
                <w:rFonts w:hint="eastAsia"/>
              </w:rPr>
              <w:t>每有一项内容满足采购文件要求和相关规范得</w:t>
            </w:r>
            <w:r>
              <w:rPr>
                <w:rFonts w:hint="eastAsia"/>
              </w:rPr>
              <w:t xml:space="preserve"> 3 </w:t>
            </w:r>
            <w:r>
              <w:rPr>
                <w:rFonts w:hint="eastAsia"/>
              </w:rPr>
              <w:t>分，不提供或过于简陋不得分，最多得</w:t>
            </w:r>
            <w:r>
              <w:rPr>
                <w:rFonts w:hint="eastAsia"/>
              </w:rPr>
              <w:t xml:space="preserve">18 </w:t>
            </w:r>
            <w:r>
              <w:rPr>
                <w:rFonts w:hint="eastAsia"/>
              </w:rPr>
              <w:t>分；每有一处存在缺陷</w:t>
            </w:r>
            <w:r>
              <w:rPr>
                <w:rFonts w:hint="eastAsia"/>
              </w:rPr>
              <w:t>(</w:t>
            </w:r>
            <w:r>
              <w:rPr>
                <w:rFonts w:hint="eastAsia"/>
              </w:rPr>
              <w:t>缺陷是指不适用项目实际情况、凭空编造、存在逻辑漏洞、科学原理错误、不可能实现的夸大情形以及涉及的规范、标准与本项目要求不一致等</w:t>
            </w:r>
            <w:r>
              <w:rPr>
                <w:rFonts w:hint="eastAsia"/>
              </w:rPr>
              <w:t>)</w:t>
            </w:r>
            <w:r>
              <w:rPr>
                <w:rFonts w:hint="eastAsia"/>
              </w:rPr>
              <w:t>扣</w:t>
            </w:r>
            <w:r>
              <w:rPr>
                <w:rFonts w:hint="eastAsia"/>
              </w:rPr>
              <w:t xml:space="preserve"> 3 </w:t>
            </w:r>
            <w:r>
              <w:rPr>
                <w:rFonts w:hint="eastAsia"/>
              </w:rPr>
              <w:t>分，扣完为止。</w:t>
            </w:r>
          </w:p>
        </w:tc>
        <w:tc>
          <w:tcPr>
            <w:tcW w:w="810" w:type="dxa"/>
            <w:tcBorders>
              <w:top w:val="single" w:sz="8" w:space="0" w:color="auto"/>
              <w:left w:val="single" w:sz="4" w:space="0" w:color="auto"/>
              <w:bottom w:val="single" w:sz="4" w:space="0" w:color="auto"/>
              <w:right w:val="single" w:sz="8" w:space="0" w:color="auto"/>
            </w:tcBorders>
            <w:vAlign w:val="center"/>
          </w:tcPr>
          <w:p w14:paraId="4BA39FE0" w14:textId="77777777" w:rsidR="00BC0914" w:rsidRDefault="004D5406" w:rsidP="00E514CC">
            <w:r>
              <w:rPr>
                <w:rFonts w:hint="eastAsia"/>
              </w:rPr>
              <w:t>共同评审因素。</w:t>
            </w:r>
          </w:p>
        </w:tc>
      </w:tr>
      <w:tr w:rsidR="00BC0914" w14:paraId="493A0225" w14:textId="77777777">
        <w:trPr>
          <w:trHeight w:val="430"/>
        </w:trPr>
        <w:tc>
          <w:tcPr>
            <w:tcW w:w="559"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EEB4E73" w14:textId="77777777" w:rsidR="00BC0914" w:rsidRDefault="004D5406" w:rsidP="00E514CC">
            <w:pPr>
              <w:rPr>
                <w:rFonts w:eastAsiaTheme="minorEastAsia"/>
              </w:rPr>
            </w:pPr>
            <w:r>
              <w:rPr>
                <w:rFonts w:hint="eastAsia"/>
              </w:rPr>
              <w:t>3</w:t>
            </w:r>
          </w:p>
        </w:tc>
        <w:tc>
          <w:tcPr>
            <w:tcW w:w="119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42D507F" w14:textId="77777777" w:rsidR="00BC0914" w:rsidRDefault="004D5406" w:rsidP="00E514CC">
            <w:r>
              <w:rPr>
                <w:rFonts w:hint="eastAsia"/>
              </w:rPr>
              <w:t>安全保密方案</w:t>
            </w:r>
          </w:p>
          <w:p w14:paraId="2975CCE3" w14:textId="77777777" w:rsidR="00BC0914" w:rsidRDefault="00BC0914" w:rsidP="00E514CC"/>
        </w:tc>
        <w:tc>
          <w:tcPr>
            <w:tcW w:w="61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741F583" w14:textId="77777777" w:rsidR="00BC0914" w:rsidRDefault="004D5406" w:rsidP="00E514CC">
            <w:r>
              <w:rPr>
                <w:rFonts w:hint="eastAsia"/>
              </w:rPr>
              <w:t>12</w:t>
            </w:r>
            <w:r>
              <w:rPr>
                <w:rFonts w:hint="eastAsia"/>
              </w:rPr>
              <w:t>分</w:t>
            </w:r>
          </w:p>
        </w:tc>
        <w:tc>
          <w:tcPr>
            <w:tcW w:w="6015" w:type="dxa"/>
            <w:tcBorders>
              <w:top w:val="single" w:sz="8"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14:paraId="28745C49" w14:textId="77777777" w:rsidR="00BC0914" w:rsidRDefault="004D5406" w:rsidP="00E514CC">
            <w:r>
              <w:rPr>
                <w:rFonts w:hint="eastAsia"/>
              </w:rPr>
              <w:t>供应商提供的项目质检方案包含：①实体档案安全；②电子档案安全；③现场保密措施；④人员保密措施内容的，</w:t>
            </w:r>
            <w:r>
              <w:rPr>
                <w:rFonts w:hint="eastAsia"/>
              </w:rPr>
              <w:t xml:space="preserve"> </w:t>
            </w:r>
            <w:r>
              <w:rPr>
                <w:rFonts w:hint="eastAsia"/>
              </w:rPr>
              <w:t>每有一项内容满足采购文件要求和相关规范得</w:t>
            </w:r>
            <w:r>
              <w:rPr>
                <w:rFonts w:hint="eastAsia"/>
              </w:rPr>
              <w:t xml:space="preserve"> 3 </w:t>
            </w:r>
            <w:r>
              <w:rPr>
                <w:rFonts w:hint="eastAsia"/>
              </w:rPr>
              <w:t>分，不提供或过于简陋不得分，最多得</w:t>
            </w:r>
            <w:r>
              <w:rPr>
                <w:rFonts w:hint="eastAsia"/>
              </w:rPr>
              <w:t xml:space="preserve"> 12 </w:t>
            </w:r>
            <w:r>
              <w:rPr>
                <w:rFonts w:hint="eastAsia"/>
              </w:rPr>
              <w:t>分；每有一处存在缺陷</w:t>
            </w:r>
            <w:r>
              <w:rPr>
                <w:rFonts w:hint="eastAsia"/>
              </w:rPr>
              <w:t>(</w:t>
            </w:r>
            <w:r>
              <w:rPr>
                <w:rFonts w:hint="eastAsia"/>
              </w:rPr>
              <w:t>缺陷是指不适用项目实际情况、凭空编造、存在逻辑漏洞、科学原理错误、不可能实现的夸大情形以及涉及的规范、标准与本项目要求不一致等</w:t>
            </w:r>
            <w:r>
              <w:rPr>
                <w:rFonts w:hint="eastAsia"/>
              </w:rPr>
              <w:t>)</w:t>
            </w:r>
            <w:r>
              <w:rPr>
                <w:rFonts w:hint="eastAsia"/>
              </w:rPr>
              <w:t>扣</w:t>
            </w:r>
            <w:r>
              <w:rPr>
                <w:rFonts w:hint="eastAsia"/>
              </w:rPr>
              <w:t xml:space="preserve"> 3 </w:t>
            </w:r>
            <w:r>
              <w:rPr>
                <w:rFonts w:hint="eastAsia"/>
              </w:rPr>
              <w:t>分，扣完为止。</w:t>
            </w:r>
          </w:p>
        </w:tc>
        <w:tc>
          <w:tcPr>
            <w:tcW w:w="810" w:type="dxa"/>
            <w:tcBorders>
              <w:top w:val="single" w:sz="8" w:space="0" w:color="auto"/>
              <w:left w:val="single" w:sz="4" w:space="0" w:color="auto"/>
              <w:bottom w:val="single" w:sz="4" w:space="0" w:color="auto"/>
              <w:right w:val="single" w:sz="8" w:space="0" w:color="auto"/>
            </w:tcBorders>
            <w:vAlign w:val="center"/>
          </w:tcPr>
          <w:p w14:paraId="1305311E" w14:textId="77777777" w:rsidR="00BC0914" w:rsidRDefault="00BC0914" w:rsidP="00E514CC"/>
        </w:tc>
      </w:tr>
      <w:tr w:rsidR="00BC0914" w14:paraId="5721283A" w14:textId="77777777">
        <w:trPr>
          <w:trHeight w:val="430"/>
        </w:trPr>
        <w:tc>
          <w:tcPr>
            <w:tcW w:w="559"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517132C3" w14:textId="77777777" w:rsidR="00BC0914" w:rsidRDefault="004D5406" w:rsidP="00E514CC">
            <w:pPr>
              <w:rPr>
                <w:rFonts w:eastAsiaTheme="minorEastAsia"/>
              </w:rPr>
            </w:pPr>
            <w:r>
              <w:rPr>
                <w:rFonts w:hint="eastAsia"/>
              </w:rPr>
              <w:t>4</w:t>
            </w:r>
          </w:p>
        </w:tc>
        <w:tc>
          <w:tcPr>
            <w:tcW w:w="119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EB53D33" w14:textId="77777777" w:rsidR="00BC0914" w:rsidRDefault="004D5406" w:rsidP="00E514CC">
            <w:pPr>
              <w:rPr>
                <w:rFonts w:eastAsiaTheme="minorEastAsia"/>
              </w:rPr>
            </w:pPr>
            <w:r>
              <w:rPr>
                <w:rFonts w:hint="eastAsia"/>
              </w:rPr>
              <w:t>售后方案</w:t>
            </w:r>
          </w:p>
        </w:tc>
        <w:tc>
          <w:tcPr>
            <w:tcW w:w="61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9F9CFFB" w14:textId="77777777" w:rsidR="00BC0914" w:rsidRDefault="004D5406" w:rsidP="00E514CC">
            <w:r>
              <w:rPr>
                <w:rFonts w:hint="eastAsia"/>
              </w:rPr>
              <w:t>15</w:t>
            </w:r>
            <w:r>
              <w:rPr>
                <w:rFonts w:hint="eastAsia"/>
              </w:rPr>
              <w:t>分</w:t>
            </w:r>
          </w:p>
        </w:tc>
        <w:tc>
          <w:tcPr>
            <w:tcW w:w="6015" w:type="dxa"/>
            <w:tcBorders>
              <w:top w:val="single" w:sz="8"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14:paraId="4FAC8CCD" w14:textId="77777777" w:rsidR="00BC0914" w:rsidRDefault="004D5406" w:rsidP="00E514CC">
            <w:r>
              <w:rPr>
                <w:rFonts w:hint="eastAsia"/>
              </w:rPr>
              <w:t>供应商提供的项目售后方案包含：①售后服务流程；②售后人员保障；③售后联系方式；④数字化培训；⑤售后服务保障内容的，</w:t>
            </w:r>
            <w:r>
              <w:rPr>
                <w:rFonts w:hint="eastAsia"/>
              </w:rPr>
              <w:t xml:space="preserve"> </w:t>
            </w:r>
            <w:r>
              <w:rPr>
                <w:rFonts w:hint="eastAsia"/>
              </w:rPr>
              <w:t>每有一项内容满足采购文件要求和相关规范得</w:t>
            </w:r>
            <w:r>
              <w:rPr>
                <w:rFonts w:hint="eastAsia"/>
              </w:rPr>
              <w:t xml:space="preserve"> 3 </w:t>
            </w:r>
            <w:r>
              <w:rPr>
                <w:rFonts w:hint="eastAsia"/>
              </w:rPr>
              <w:t>分，不提供或过于简陋不得分，最多得</w:t>
            </w:r>
            <w:r>
              <w:rPr>
                <w:rFonts w:hint="eastAsia"/>
              </w:rPr>
              <w:t xml:space="preserve"> 15 </w:t>
            </w:r>
            <w:r>
              <w:rPr>
                <w:rFonts w:hint="eastAsia"/>
              </w:rPr>
              <w:t>分；每有一处存在缺陷</w:t>
            </w:r>
            <w:r>
              <w:rPr>
                <w:rFonts w:hint="eastAsia"/>
              </w:rPr>
              <w:t>(</w:t>
            </w:r>
            <w:r>
              <w:rPr>
                <w:rFonts w:hint="eastAsia"/>
              </w:rPr>
              <w:t>缺陷是指不适用项目实际情况、凭空编造、存在逻辑漏洞、科学原理错误、不可能实现的夸大情形以及涉及的规范、标准与本项目要求不一致等</w:t>
            </w:r>
            <w:r>
              <w:rPr>
                <w:rFonts w:hint="eastAsia"/>
              </w:rPr>
              <w:t>)</w:t>
            </w:r>
            <w:r>
              <w:rPr>
                <w:rFonts w:hint="eastAsia"/>
              </w:rPr>
              <w:t>扣</w:t>
            </w:r>
            <w:r>
              <w:rPr>
                <w:rFonts w:hint="eastAsia"/>
              </w:rPr>
              <w:t xml:space="preserve"> 2 </w:t>
            </w:r>
            <w:r>
              <w:rPr>
                <w:rFonts w:hint="eastAsia"/>
              </w:rPr>
              <w:t>分，扣完为止。</w:t>
            </w:r>
          </w:p>
        </w:tc>
        <w:tc>
          <w:tcPr>
            <w:tcW w:w="810" w:type="dxa"/>
            <w:tcBorders>
              <w:top w:val="single" w:sz="8" w:space="0" w:color="auto"/>
              <w:left w:val="single" w:sz="4" w:space="0" w:color="auto"/>
              <w:bottom w:val="single" w:sz="4" w:space="0" w:color="auto"/>
              <w:right w:val="single" w:sz="8" w:space="0" w:color="auto"/>
            </w:tcBorders>
            <w:vAlign w:val="center"/>
          </w:tcPr>
          <w:p w14:paraId="29A26C4A" w14:textId="77777777" w:rsidR="00BC0914" w:rsidRDefault="00BC0914" w:rsidP="00E514CC"/>
        </w:tc>
      </w:tr>
      <w:tr w:rsidR="00BC0914" w14:paraId="752F20E6" w14:textId="77777777">
        <w:trPr>
          <w:trHeight w:val="2095"/>
        </w:trPr>
        <w:tc>
          <w:tcPr>
            <w:tcW w:w="559" w:type="dxa"/>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tcPr>
          <w:p w14:paraId="2E110EA4" w14:textId="77777777" w:rsidR="00BC0914" w:rsidRDefault="004D5406" w:rsidP="00E514CC">
            <w:r>
              <w:rPr>
                <w:rFonts w:hint="eastAsia"/>
              </w:rPr>
              <w:t>5</w:t>
            </w:r>
          </w:p>
        </w:tc>
        <w:tc>
          <w:tcPr>
            <w:tcW w:w="1198" w:type="dxa"/>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tcPr>
          <w:p w14:paraId="5F6B6DB0" w14:textId="77777777" w:rsidR="00BC0914" w:rsidRDefault="004D5406" w:rsidP="00E514CC">
            <w:r>
              <w:rPr>
                <w:rFonts w:hint="eastAsia"/>
              </w:rPr>
              <w:t>履约能力</w:t>
            </w:r>
          </w:p>
        </w:tc>
        <w:tc>
          <w:tcPr>
            <w:tcW w:w="61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75BD70C" w14:textId="77777777" w:rsidR="00BC0914" w:rsidRDefault="004D5406" w:rsidP="00E514CC">
            <w:r>
              <w:rPr>
                <w:rFonts w:hint="eastAsia"/>
              </w:rPr>
              <w:t>12</w:t>
            </w:r>
            <w:r>
              <w:rPr>
                <w:rFonts w:hint="eastAsia"/>
              </w:rPr>
              <w:t>分</w:t>
            </w:r>
          </w:p>
        </w:tc>
        <w:tc>
          <w:tcPr>
            <w:tcW w:w="601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14:paraId="5955C698" w14:textId="77777777" w:rsidR="00BC0914" w:rsidRDefault="004D5406" w:rsidP="00E514CC">
            <w:r>
              <w:rPr>
                <w:rFonts w:hint="eastAsia"/>
              </w:rPr>
              <w:t>1</w:t>
            </w:r>
            <w:r>
              <w:rPr>
                <w:rFonts w:hint="eastAsia"/>
              </w:rPr>
              <w:t>、供应商具有有效的</w:t>
            </w:r>
            <w:r>
              <w:rPr>
                <w:rFonts w:hint="eastAsia"/>
              </w:rPr>
              <w:t xml:space="preserve"> ISO9001 </w:t>
            </w:r>
            <w:r>
              <w:rPr>
                <w:rFonts w:hint="eastAsia"/>
              </w:rPr>
              <w:t>质量管理体系认证证书且认证范围包括档案数字化服务得</w:t>
            </w:r>
            <w:r>
              <w:rPr>
                <w:rFonts w:hint="eastAsia"/>
              </w:rPr>
              <w:t xml:space="preserve"> 4 </w:t>
            </w:r>
            <w:r>
              <w:rPr>
                <w:rFonts w:hint="eastAsia"/>
              </w:rPr>
              <w:t>分；</w:t>
            </w:r>
          </w:p>
          <w:p w14:paraId="4AB089E3" w14:textId="77777777" w:rsidR="00BC0914" w:rsidRDefault="004D5406" w:rsidP="00E514CC">
            <w:r>
              <w:rPr>
                <w:rFonts w:hint="eastAsia"/>
              </w:rPr>
              <w:t>2</w:t>
            </w:r>
            <w:r>
              <w:rPr>
                <w:rFonts w:hint="eastAsia"/>
              </w:rPr>
              <w:t>、供应商具有有效的</w:t>
            </w:r>
            <w:r>
              <w:rPr>
                <w:rFonts w:hint="eastAsia"/>
              </w:rPr>
              <w:t xml:space="preserve"> ISO27001 </w:t>
            </w:r>
            <w:r>
              <w:rPr>
                <w:rFonts w:hint="eastAsia"/>
              </w:rPr>
              <w:t>信息安全管理体系认证证书且认证范围包括档案扫描数字化加工服务得</w:t>
            </w:r>
            <w:r>
              <w:rPr>
                <w:rFonts w:hint="eastAsia"/>
              </w:rPr>
              <w:t xml:space="preserve"> 4 </w:t>
            </w:r>
            <w:r>
              <w:rPr>
                <w:rFonts w:hint="eastAsia"/>
              </w:rPr>
              <w:t>分；</w:t>
            </w:r>
          </w:p>
          <w:p w14:paraId="71A6AD0B" w14:textId="77777777" w:rsidR="00BC0914" w:rsidRDefault="004D5406" w:rsidP="00E514CC">
            <w:pPr>
              <w:rPr>
                <w:rFonts w:cs="华文宋体"/>
              </w:rPr>
            </w:pPr>
            <w:r>
              <w:rPr>
                <w:rFonts w:hint="eastAsia"/>
              </w:rPr>
              <w:t>3</w:t>
            </w:r>
            <w:r>
              <w:rPr>
                <w:rFonts w:hint="eastAsia"/>
              </w:rPr>
              <w:t>、供应商具有有效的售后服务认证证书且认证范围包括档案数字化处理和档案信息化建设服务得</w:t>
            </w:r>
            <w:r>
              <w:rPr>
                <w:rFonts w:hint="eastAsia"/>
              </w:rPr>
              <w:t xml:space="preserve"> 4 </w:t>
            </w:r>
            <w:r>
              <w:rPr>
                <w:rFonts w:hint="eastAsia"/>
              </w:rPr>
              <w:t>分；</w:t>
            </w:r>
            <w:r>
              <w:rPr>
                <w:rFonts w:hint="eastAsia"/>
              </w:rPr>
              <w:t xml:space="preserve">   </w:t>
            </w:r>
            <w:r>
              <w:rPr>
                <w:rFonts w:ascii="仿宋" w:eastAsia="仿宋" w:hAnsi="仿宋" w:cs="仿宋"/>
                <w:sz w:val="23"/>
                <w:szCs w:val="23"/>
              </w:rPr>
              <w:t xml:space="preserve">    </w:t>
            </w:r>
          </w:p>
        </w:tc>
        <w:tc>
          <w:tcPr>
            <w:tcW w:w="810" w:type="dxa"/>
            <w:vMerge w:val="restart"/>
            <w:tcBorders>
              <w:top w:val="single" w:sz="4" w:space="0" w:color="auto"/>
              <w:left w:val="single" w:sz="4" w:space="0" w:color="auto"/>
              <w:right w:val="single" w:sz="8" w:space="0" w:color="auto"/>
            </w:tcBorders>
            <w:vAlign w:val="center"/>
          </w:tcPr>
          <w:p w14:paraId="22496833" w14:textId="77777777" w:rsidR="00BC0914" w:rsidRDefault="004D5406" w:rsidP="00E514CC">
            <w:r>
              <w:rPr>
                <w:rFonts w:hint="eastAsia"/>
              </w:rPr>
              <w:t>共同评审因素。</w:t>
            </w:r>
          </w:p>
        </w:tc>
      </w:tr>
      <w:tr w:rsidR="00BC0914" w14:paraId="671255EA" w14:textId="77777777">
        <w:trPr>
          <w:trHeight w:val="1630"/>
        </w:trPr>
        <w:tc>
          <w:tcPr>
            <w:tcW w:w="559"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2C0E167C" w14:textId="77777777" w:rsidR="00BC0914" w:rsidRDefault="00BC0914" w:rsidP="00E514CC"/>
        </w:tc>
        <w:tc>
          <w:tcPr>
            <w:tcW w:w="1198"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3381617F" w14:textId="77777777" w:rsidR="00BC0914" w:rsidRDefault="00BC0914" w:rsidP="00E514CC"/>
        </w:tc>
        <w:tc>
          <w:tcPr>
            <w:tcW w:w="61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58625CC" w14:textId="77777777" w:rsidR="00BC0914" w:rsidRDefault="004D5406" w:rsidP="00E514CC">
            <w:r>
              <w:rPr>
                <w:rFonts w:hint="eastAsia"/>
              </w:rPr>
              <w:t>10</w:t>
            </w:r>
            <w:r>
              <w:rPr>
                <w:rFonts w:hint="eastAsia"/>
              </w:rPr>
              <w:t>分</w:t>
            </w:r>
          </w:p>
        </w:tc>
        <w:tc>
          <w:tcPr>
            <w:tcW w:w="601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14:paraId="0664C2BA" w14:textId="77777777" w:rsidR="00BC0914" w:rsidRDefault="004D5406" w:rsidP="00E514CC">
            <w:r>
              <w:rPr>
                <w:rFonts w:hint="eastAsia"/>
              </w:rPr>
              <w:t>1</w:t>
            </w:r>
            <w:r>
              <w:rPr>
                <w:rFonts w:hint="eastAsia"/>
              </w:rPr>
              <w:t>、项目经理</w:t>
            </w:r>
          </w:p>
          <w:p w14:paraId="628F1536" w14:textId="3041B5A3" w:rsidR="00BC0914" w:rsidRDefault="004D5406" w:rsidP="00E514CC">
            <w:r>
              <w:rPr>
                <w:rFonts w:hint="eastAsia"/>
              </w:rPr>
              <w:t>拟派项目经理同时具有保密机构颁发的《涉密人员培训证》和国家档案局颁发的《档案岗位资格培训证书》得</w:t>
            </w:r>
            <w:r w:rsidR="00BD6F96">
              <w:t>4</w:t>
            </w:r>
            <w:r>
              <w:rPr>
                <w:rFonts w:hint="eastAsia"/>
              </w:rPr>
              <w:t>分，不具备或者具备不全的不得分。</w:t>
            </w:r>
          </w:p>
          <w:p w14:paraId="262DA8F0" w14:textId="4B94A886" w:rsidR="00BC0914" w:rsidRDefault="004D5406" w:rsidP="00E514CC">
            <w:r>
              <w:rPr>
                <w:rFonts w:hint="eastAsia"/>
              </w:rPr>
              <w:t>2</w:t>
            </w:r>
            <w:r>
              <w:rPr>
                <w:rFonts w:hint="eastAsia"/>
              </w:rPr>
              <w:t>、项目服务人员</w:t>
            </w:r>
            <w:r w:rsidR="00BD6F96">
              <w:rPr>
                <w:rFonts w:hint="eastAsia"/>
              </w:rPr>
              <w:t>（不含项目经理）</w:t>
            </w:r>
          </w:p>
          <w:p w14:paraId="40B6BD61" w14:textId="70DA7893" w:rsidR="00BC0914" w:rsidRDefault="004D5406" w:rsidP="00E514CC">
            <w:r>
              <w:rPr>
                <w:rFonts w:hint="eastAsia"/>
              </w:rPr>
              <w:t>拟派项目服务人员</w:t>
            </w:r>
            <w:r w:rsidRPr="00BD6F96">
              <w:rPr>
                <w:rFonts w:hint="eastAsia"/>
                <w:color w:val="auto"/>
              </w:rPr>
              <w:t>同时具有档案</w:t>
            </w:r>
            <w:r>
              <w:rPr>
                <w:rFonts w:hint="eastAsia"/>
              </w:rPr>
              <w:t>相关的初级职称（及以上）的得</w:t>
            </w:r>
            <w:r>
              <w:rPr>
                <w:rFonts w:hint="eastAsia"/>
              </w:rPr>
              <w:t>1</w:t>
            </w:r>
            <w:r>
              <w:rPr>
                <w:rFonts w:hint="eastAsia"/>
              </w:rPr>
              <w:t>分，最多得</w:t>
            </w:r>
            <w:r w:rsidR="00BD6F96">
              <w:t>6</w:t>
            </w:r>
            <w:r>
              <w:rPr>
                <w:rFonts w:hint="eastAsia"/>
              </w:rPr>
              <w:t>分，未提供不得分。</w:t>
            </w:r>
          </w:p>
          <w:p w14:paraId="3D8C02F0" w14:textId="77777777" w:rsidR="00BC0914" w:rsidRDefault="004D5406" w:rsidP="00E514CC">
            <w:r>
              <w:rPr>
                <w:rFonts w:hint="eastAsia"/>
              </w:rPr>
              <w:t>（提供项目人员的相关资质证明材料和在职证明材料的复印件，并加盖供应商公章）</w:t>
            </w:r>
          </w:p>
        </w:tc>
        <w:tc>
          <w:tcPr>
            <w:tcW w:w="810" w:type="dxa"/>
            <w:vMerge/>
            <w:tcBorders>
              <w:left w:val="single" w:sz="4" w:space="0" w:color="auto"/>
              <w:bottom w:val="single" w:sz="4" w:space="0" w:color="auto"/>
              <w:right w:val="single" w:sz="8" w:space="0" w:color="auto"/>
            </w:tcBorders>
            <w:vAlign w:val="center"/>
          </w:tcPr>
          <w:p w14:paraId="3F597CB7" w14:textId="77777777" w:rsidR="00BC0914" w:rsidRDefault="00BC0914" w:rsidP="00E514CC"/>
        </w:tc>
      </w:tr>
      <w:tr w:rsidR="00BC0914" w14:paraId="5000998A" w14:textId="77777777">
        <w:trPr>
          <w:trHeight w:val="350"/>
        </w:trPr>
        <w:tc>
          <w:tcPr>
            <w:tcW w:w="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76DF41" w14:textId="77777777" w:rsidR="00BC0914" w:rsidRDefault="004D5406" w:rsidP="00E514CC">
            <w:r>
              <w:rPr>
                <w:rFonts w:hint="eastAsia"/>
              </w:rPr>
              <w:t>6</w:t>
            </w:r>
          </w:p>
        </w:tc>
        <w:tc>
          <w:tcPr>
            <w:tcW w:w="11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5F9401" w14:textId="77777777" w:rsidR="00BC0914" w:rsidRDefault="004D5406" w:rsidP="00E514CC">
            <w:pPr>
              <w:rPr>
                <w:rFonts w:eastAsiaTheme="minorEastAsia"/>
              </w:rPr>
            </w:pPr>
            <w:r>
              <w:rPr>
                <w:rFonts w:hint="eastAsia"/>
              </w:rPr>
              <w:t>业绩</w:t>
            </w:r>
          </w:p>
        </w:tc>
        <w:tc>
          <w:tcPr>
            <w:tcW w:w="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BDF0EE" w14:textId="77777777" w:rsidR="00BC0914" w:rsidRDefault="004D5406" w:rsidP="00E514CC">
            <w:r>
              <w:rPr>
                <w:rFonts w:hint="eastAsia"/>
              </w:rPr>
              <w:t>18</w:t>
            </w:r>
            <w:r>
              <w:rPr>
                <w:rFonts w:hint="eastAsia"/>
              </w:rPr>
              <w:t>分</w:t>
            </w:r>
          </w:p>
        </w:tc>
        <w:tc>
          <w:tcPr>
            <w:tcW w:w="60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D0E35C" w14:textId="77777777" w:rsidR="00BC0914" w:rsidRDefault="004D5406" w:rsidP="00E514CC">
            <w:r>
              <w:rPr>
                <w:rFonts w:hint="eastAsia"/>
              </w:rPr>
              <w:t>供应商</w:t>
            </w:r>
            <w:r>
              <w:rPr>
                <w:rFonts w:hint="eastAsia"/>
              </w:rPr>
              <w:t>2021</w:t>
            </w:r>
            <w:r>
              <w:rPr>
                <w:rFonts w:hint="eastAsia"/>
              </w:rPr>
              <w:t>年</w:t>
            </w:r>
            <w:r>
              <w:rPr>
                <w:rFonts w:hint="eastAsia"/>
              </w:rPr>
              <w:t>1</w:t>
            </w:r>
            <w:r>
              <w:rPr>
                <w:rFonts w:hint="eastAsia"/>
              </w:rPr>
              <w:t>月</w:t>
            </w:r>
            <w:r>
              <w:rPr>
                <w:rFonts w:hint="eastAsia"/>
              </w:rPr>
              <w:t>1</w:t>
            </w:r>
            <w:r>
              <w:rPr>
                <w:rFonts w:hint="eastAsia"/>
              </w:rPr>
              <w:t>日以来具有类似档案服务业绩，每提供一个得</w:t>
            </w:r>
            <w:r>
              <w:rPr>
                <w:rFonts w:hint="eastAsia"/>
              </w:rPr>
              <w:t>3</w:t>
            </w:r>
            <w:r>
              <w:rPr>
                <w:rFonts w:hint="eastAsia"/>
              </w:rPr>
              <w:t>分，最高得</w:t>
            </w:r>
            <w:r>
              <w:rPr>
                <w:rFonts w:hint="eastAsia"/>
              </w:rPr>
              <w:t>18</w:t>
            </w:r>
            <w:r>
              <w:rPr>
                <w:rFonts w:hint="eastAsia"/>
              </w:rPr>
              <w:t>分，没有提供不得分。（提供合同复印件，并加盖供应商公章）</w:t>
            </w:r>
          </w:p>
        </w:tc>
        <w:tc>
          <w:tcPr>
            <w:tcW w:w="810" w:type="dxa"/>
            <w:tcBorders>
              <w:top w:val="single" w:sz="4" w:space="0" w:color="auto"/>
              <w:left w:val="single" w:sz="4" w:space="0" w:color="auto"/>
              <w:bottom w:val="single" w:sz="4" w:space="0" w:color="auto"/>
              <w:right w:val="single" w:sz="4" w:space="0" w:color="auto"/>
            </w:tcBorders>
            <w:vAlign w:val="center"/>
          </w:tcPr>
          <w:p w14:paraId="16AEEE81" w14:textId="77777777" w:rsidR="00BC0914" w:rsidRDefault="004D5406" w:rsidP="00E514CC">
            <w:r>
              <w:rPr>
                <w:rFonts w:hint="eastAsia"/>
              </w:rPr>
              <w:t>共同评审因素。</w:t>
            </w:r>
          </w:p>
        </w:tc>
      </w:tr>
    </w:tbl>
    <w:p w14:paraId="420F1255" w14:textId="77777777" w:rsidR="00BC0914" w:rsidRDefault="00BC0914" w:rsidP="00E514CC"/>
    <w:p w14:paraId="573F207E" w14:textId="77777777" w:rsidR="00BC0914" w:rsidRDefault="004D5406" w:rsidP="00E514CC">
      <w:r>
        <w:rPr>
          <w:rFonts w:hint="eastAsia"/>
        </w:rPr>
        <w:t>六、项目的实质性要求，政府采购项目履约时间和方式、验收方法和标准及其他合同实质性条款。</w:t>
      </w:r>
    </w:p>
    <w:p w14:paraId="2BCE64E8" w14:textId="099D7179" w:rsidR="00BC0914" w:rsidRDefault="004D5406" w:rsidP="00E514CC">
      <w:r>
        <w:rPr>
          <w:rFonts w:hint="eastAsia"/>
        </w:rPr>
        <w:t>（一）服务时间：</w:t>
      </w:r>
      <w:r>
        <w:rPr>
          <w:rFonts w:hint="eastAsia"/>
        </w:rPr>
        <w:t>2024</w:t>
      </w:r>
      <w:r>
        <w:rPr>
          <w:rFonts w:hint="eastAsia"/>
        </w:rPr>
        <w:t>年</w:t>
      </w:r>
      <w:r>
        <w:rPr>
          <w:rFonts w:hint="eastAsia"/>
        </w:rPr>
        <w:t>11</w:t>
      </w:r>
      <w:r>
        <w:rPr>
          <w:rFonts w:hint="eastAsia"/>
        </w:rPr>
        <w:t>月</w:t>
      </w:r>
      <w:r w:rsidR="00807AB3">
        <w:t>30</w:t>
      </w:r>
      <w:r>
        <w:rPr>
          <w:rFonts w:hint="eastAsia"/>
        </w:rPr>
        <w:t>日前完成所有工作。</w:t>
      </w:r>
    </w:p>
    <w:p w14:paraId="2801D7AC" w14:textId="77777777" w:rsidR="00BC0914" w:rsidRDefault="004D5406" w:rsidP="00E514CC">
      <w:r>
        <w:rPr>
          <w:rFonts w:hint="eastAsia"/>
        </w:rPr>
        <w:t>（二）服务地点：采购人指定地点。</w:t>
      </w:r>
    </w:p>
    <w:p w14:paraId="69BBAE95" w14:textId="77777777" w:rsidR="00BC0914" w:rsidRDefault="004D5406" w:rsidP="00E514CC">
      <w:r>
        <w:rPr>
          <w:rFonts w:hint="eastAsia"/>
        </w:rPr>
        <w:t>（三）验收标准：参照《财政部关于进一步加强政府采购需求和履约验收管理的指导意见》（财库〔</w:t>
      </w:r>
      <w:r>
        <w:rPr>
          <w:rFonts w:hint="eastAsia"/>
        </w:rPr>
        <w:t>2016</w:t>
      </w:r>
      <w:r>
        <w:rPr>
          <w:rFonts w:hint="eastAsia"/>
        </w:rPr>
        <w:t>〕</w:t>
      </w:r>
      <w:r>
        <w:rPr>
          <w:rFonts w:hint="eastAsia"/>
        </w:rPr>
        <w:t>205</w:t>
      </w:r>
      <w:r>
        <w:rPr>
          <w:rFonts w:hint="eastAsia"/>
        </w:rPr>
        <w:t>号）的要求进行验收。</w:t>
      </w:r>
    </w:p>
    <w:p w14:paraId="602586CF" w14:textId="77777777" w:rsidR="00BC0914" w:rsidRDefault="004D5406" w:rsidP="00E514CC">
      <w:r>
        <w:rPr>
          <w:rFonts w:hint="eastAsia"/>
        </w:rPr>
        <w:t>1.</w:t>
      </w:r>
      <w:r>
        <w:rPr>
          <w:rFonts w:hint="eastAsia"/>
        </w:rPr>
        <w:t>数据核查要求</w:t>
      </w:r>
    </w:p>
    <w:p w14:paraId="1AB196A2" w14:textId="77777777" w:rsidR="00BC0914" w:rsidRDefault="004D5406" w:rsidP="00E514CC">
      <w:r>
        <w:rPr>
          <w:rFonts w:hint="eastAsia"/>
        </w:rPr>
        <w:t>在完成数字化和著录工作后，应对数据进行</w:t>
      </w:r>
      <w:r>
        <w:rPr>
          <w:rFonts w:hint="eastAsia"/>
        </w:rPr>
        <w:t>100%</w:t>
      </w:r>
      <w:r>
        <w:rPr>
          <w:rFonts w:hint="eastAsia"/>
        </w:rPr>
        <w:t>核查，确保著录和扫描得来的数据与源文件内容完全一致。核查内容包括：</w:t>
      </w:r>
    </w:p>
    <w:p w14:paraId="29EC79C1" w14:textId="77777777" w:rsidR="00BC0914" w:rsidRDefault="004D5406" w:rsidP="00E514CC">
      <w:r>
        <w:rPr>
          <w:rFonts w:hint="eastAsia"/>
        </w:rPr>
        <w:t>1</w:t>
      </w:r>
      <w:r>
        <w:rPr>
          <w:rFonts w:hint="eastAsia"/>
        </w:rPr>
        <w:t>）对著录内容进行检查，保证数据内容齐全，数据输入准确。</w:t>
      </w:r>
    </w:p>
    <w:p w14:paraId="70079DBA" w14:textId="77777777" w:rsidR="00BC0914" w:rsidRDefault="004D5406" w:rsidP="00E514CC">
      <w:r>
        <w:rPr>
          <w:rFonts w:hint="eastAsia"/>
        </w:rPr>
        <w:t>2</w:t>
      </w:r>
      <w:r>
        <w:rPr>
          <w:rFonts w:hint="eastAsia"/>
        </w:rPr>
        <w:t>）对扫描图像进行检查，保证图像完整、整洁、无歪斜、无黑边、浏览及打印清晰。</w:t>
      </w:r>
    </w:p>
    <w:p w14:paraId="6F3AE6BF" w14:textId="77777777" w:rsidR="00BC0914" w:rsidRDefault="004D5406" w:rsidP="00E514CC">
      <w:r>
        <w:rPr>
          <w:rFonts w:hint="eastAsia"/>
        </w:rPr>
        <w:t>3</w:t>
      </w:r>
      <w:r>
        <w:rPr>
          <w:rFonts w:hint="eastAsia"/>
        </w:rPr>
        <w:t>）数据对应：档案目录数据（包含案卷目录和卷内目录）与扫描图像</w:t>
      </w:r>
      <w:r>
        <w:rPr>
          <w:rFonts w:hint="eastAsia"/>
        </w:rPr>
        <w:t>100%</w:t>
      </w:r>
      <w:r>
        <w:rPr>
          <w:rFonts w:hint="eastAsia"/>
        </w:rPr>
        <w:t>正确对应。</w:t>
      </w:r>
    </w:p>
    <w:p w14:paraId="41B32918" w14:textId="77777777" w:rsidR="00BC0914" w:rsidRDefault="004D5406" w:rsidP="00E514CC">
      <w:r>
        <w:rPr>
          <w:rFonts w:hint="eastAsia"/>
        </w:rPr>
        <w:t>4</w:t>
      </w:r>
      <w:r>
        <w:rPr>
          <w:rFonts w:hint="eastAsia"/>
        </w:rPr>
        <w:t>）对核查通过的批次和数据，填写质检单，准备移交验收。</w:t>
      </w:r>
    </w:p>
    <w:p w14:paraId="113C535D" w14:textId="77777777" w:rsidR="00BC0914" w:rsidRDefault="004D5406" w:rsidP="00E514CC">
      <w:r>
        <w:rPr>
          <w:rFonts w:hint="eastAsia"/>
        </w:rPr>
        <w:t>2.</w:t>
      </w:r>
      <w:r>
        <w:rPr>
          <w:rFonts w:hint="eastAsia"/>
        </w:rPr>
        <w:t>检查及验收</w:t>
      </w:r>
    </w:p>
    <w:p w14:paraId="5256E1DD" w14:textId="77777777" w:rsidR="00BC0914" w:rsidRDefault="004D5406" w:rsidP="00E514CC">
      <w:r>
        <w:rPr>
          <w:rFonts w:hint="eastAsia"/>
        </w:rPr>
        <w:t>1</w:t>
      </w:r>
      <w:r>
        <w:rPr>
          <w:rFonts w:hint="eastAsia"/>
        </w:rPr>
        <w:t>）对装订完成的档案由采购人相关人员把关，定期抽查，不合格的需重新处理。</w:t>
      </w:r>
    </w:p>
    <w:p w14:paraId="6A23B546" w14:textId="77777777" w:rsidR="00BC0914" w:rsidRDefault="004D5406" w:rsidP="00E514CC">
      <w:r>
        <w:rPr>
          <w:rFonts w:hint="eastAsia"/>
        </w:rPr>
        <w:t>2</w:t>
      </w:r>
      <w:r>
        <w:rPr>
          <w:rFonts w:hint="eastAsia"/>
        </w:rPr>
        <w:t>）移交的档案不能有损坏和丢失，如果档案损坏，要赔偿损失并承担相应的法律责任。</w:t>
      </w:r>
    </w:p>
    <w:p w14:paraId="76EE1E09" w14:textId="77777777" w:rsidR="00BC0914" w:rsidRDefault="004D5406" w:rsidP="00E514CC">
      <w:r>
        <w:rPr>
          <w:rFonts w:hint="eastAsia"/>
        </w:rPr>
        <w:t>3</w:t>
      </w:r>
      <w:r>
        <w:rPr>
          <w:rFonts w:hint="eastAsia"/>
        </w:rPr>
        <w:t>）采购人分批次对供应商质检后的图像数据进行抽检。按卷（盒）抽检率不低于</w:t>
      </w:r>
      <w:r>
        <w:rPr>
          <w:rFonts w:hint="eastAsia"/>
        </w:rPr>
        <w:t>20%</w:t>
      </w:r>
      <w:r>
        <w:rPr>
          <w:rFonts w:hint="eastAsia"/>
        </w:rPr>
        <w:t>。抽检合格率要求达到</w:t>
      </w:r>
      <w:r>
        <w:rPr>
          <w:rFonts w:hint="eastAsia"/>
        </w:rPr>
        <w:t>98%</w:t>
      </w:r>
      <w:r>
        <w:rPr>
          <w:rFonts w:hint="eastAsia"/>
        </w:rPr>
        <w:t>以上。对抽检中的错误数据，供应商需重新检查修改，直到验收合格。</w:t>
      </w:r>
    </w:p>
    <w:p w14:paraId="280336C8" w14:textId="77777777" w:rsidR="00BC0914" w:rsidRDefault="004D5406" w:rsidP="00E514CC">
      <w:r>
        <w:rPr>
          <w:rFonts w:hint="eastAsia"/>
        </w:rPr>
        <w:t>（四）付款方式：项目验收合格后，甲方向乙方根据完成工作量据实结算。</w:t>
      </w:r>
    </w:p>
    <w:p w14:paraId="1E5965B5" w14:textId="77777777" w:rsidR="00BC0914" w:rsidRDefault="004D5406" w:rsidP="00E514CC">
      <w:r>
        <w:rPr>
          <w:rFonts w:hint="eastAsia"/>
        </w:rPr>
        <w:t>（五）质保期：提供</w:t>
      </w:r>
      <w:r>
        <w:rPr>
          <w:rFonts w:hint="eastAsia"/>
        </w:rPr>
        <w:t>3</w:t>
      </w:r>
      <w:r>
        <w:rPr>
          <w:rFonts w:hint="eastAsia"/>
        </w:rPr>
        <w:t>年数字化加工成果维护服务（相关费用包含于此次响应报价之中）。</w:t>
      </w:r>
    </w:p>
    <w:p w14:paraId="669F9C6E" w14:textId="62CF2696" w:rsidR="00BC0914" w:rsidRDefault="004D5406" w:rsidP="00E514CC">
      <w:r>
        <w:rPr>
          <w:rFonts w:hint="eastAsia"/>
        </w:rPr>
        <w:t>（六）后续维护</w:t>
      </w:r>
      <w:r w:rsidR="00807AB3">
        <w:rPr>
          <w:rFonts w:hint="eastAsia"/>
        </w:rPr>
        <w:t>（质保期满后）</w:t>
      </w:r>
      <w:r>
        <w:rPr>
          <w:rFonts w:hint="eastAsia"/>
        </w:rPr>
        <w:t>内容包括：目录数据错误修改、漏扫描文件的补扫、不规范图像文件的处理、移动硬盘重新备份、索引维护等，根据档案行业保密和应用的特殊性，要求供应商采取上门方式进行维护，上门维护时间要求立即电话响应，</w:t>
      </w:r>
      <w:r>
        <w:rPr>
          <w:rFonts w:hint="eastAsia"/>
        </w:rPr>
        <w:t>2</w:t>
      </w:r>
      <w:r>
        <w:rPr>
          <w:rFonts w:hint="eastAsia"/>
        </w:rPr>
        <w:t>小时内到达现场。</w:t>
      </w:r>
    </w:p>
    <w:sectPr w:rsidR="00BC0914">
      <w:type w:val="continuous"/>
      <w:pgSz w:w="11905" w:h="16838"/>
      <w:pgMar w:top="1440" w:right="1440" w:bottom="1440" w:left="1440" w:header="1077" w:footer="283" w:gutter="0"/>
      <w:cols w:space="0"/>
      <w:titlePg/>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A4BD5" w14:textId="77777777" w:rsidR="003F6030" w:rsidRDefault="003F6030" w:rsidP="00E514CC">
      <w:r>
        <w:separator/>
      </w:r>
    </w:p>
  </w:endnote>
  <w:endnote w:type="continuationSeparator" w:id="0">
    <w:p w14:paraId="324BCA08" w14:textId="77777777" w:rsidR="003F6030" w:rsidRDefault="003F6030" w:rsidP="00E5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embedBold r:id="rId1" w:subsetted="1" w:fontKey="{99205A83-C1E8-495D-937F-74A6AADED8A6}"/>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A9411" w14:textId="77777777" w:rsidR="003F6030" w:rsidRDefault="003F6030" w:rsidP="00E514CC">
      <w:r>
        <w:separator/>
      </w:r>
    </w:p>
  </w:footnote>
  <w:footnote w:type="continuationSeparator" w:id="0">
    <w:p w14:paraId="78C14BD5" w14:textId="77777777" w:rsidR="003F6030" w:rsidRDefault="003F6030" w:rsidP="00E5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33386D7"/>
    <w:multiLevelType w:val="singleLevel"/>
    <w:tmpl w:val="833386D7"/>
    <w:lvl w:ilvl="0">
      <w:start w:val="1"/>
      <w:numFmt w:val="decimalEnclosedCircleChinese"/>
      <w:suff w:val="nothing"/>
      <w:lvlText w:val="%1　"/>
      <w:lvlJc w:val="left"/>
      <w:pPr>
        <w:ind w:left="0" w:firstLine="400"/>
      </w:pPr>
      <w:rPr>
        <w:rFonts w:hint="eastAsia"/>
      </w:rPr>
    </w:lvl>
  </w:abstractNum>
  <w:abstractNum w:abstractNumId="1" w15:restartNumberingAfterBreak="0">
    <w:nsid w:val="C43094FB"/>
    <w:multiLevelType w:val="singleLevel"/>
    <w:tmpl w:val="C43094FB"/>
    <w:lvl w:ilvl="0">
      <w:start w:val="1"/>
      <w:numFmt w:val="decimalEnclosedCircleChinese"/>
      <w:suff w:val="nothing"/>
      <w:lvlText w:val="%1　"/>
      <w:lvlJc w:val="left"/>
      <w:pPr>
        <w:ind w:left="0" w:firstLine="400"/>
      </w:pPr>
      <w:rPr>
        <w:rFonts w:hint="eastAsia"/>
      </w:rPr>
    </w:lvl>
  </w:abstractNum>
  <w:abstractNum w:abstractNumId="2" w15:restartNumberingAfterBreak="0">
    <w:nsid w:val="D5901422"/>
    <w:multiLevelType w:val="singleLevel"/>
    <w:tmpl w:val="D5901422"/>
    <w:lvl w:ilvl="0">
      <w:start w:val="1"/>
      <w:numFmt w:val="decimalEnclosedCircleChinese"/>
      <w:suff w:val="nothing"/>
      <w:lvlText w:val="%1　"/>
      <w:lvlJc w:val="left"/>
      <w:pPr>
        <w:ind w:left="0" w:firstLine="400"/>
      </w:pPr>
      <w:rPr>
        <w:rFonts w:hint="eastAsia"/>
      </w:rPr>
    </w:lvl>
  </w:abstractNum>
  <w:abstractNum w:abstractNumId="3" w15:restartNumberingAfterBreak="0">
    <w:nsid w:val="F30BB235"/>
    <w:multiLevelType w:val="singleLevel"/>
    <w:tmpl w:val="F30BB235"/>
    <w:lvl w:ilvl="0">
      <w:start w:val="1"/>
      <w:numFmt w:val="decimalEnclosedCircleChinese"/>
      <w:suff w:val="nothing"/>
      <w:lvlText w:val="%1　"/>
      <w:lvlJc w:val="left"/>
      <w:pPr>
        <w:ind w:left="0" w:firstLine="400"/>
      </w:pPr>
      <w:rPr>
        <w:rFonts w:hint="eastAsia"/>
      </w:rPr>
    </w:lvl>
  </w:abstractNum>
  <w:abstractNum w:abstractNumId="4" w15:restartNumberingAfterBreak="0">
    <w:nsid w:val="00000002"/>
    <w:multiLevelType w:val="multilevel"/>
    <w:tmpl w:val="00000002"/>
    <w:lvl w:ilvl="0">
      <w:start w:val="1"/>
      <w:numFmt w:val="decimal"/>
      <w:lvlText w:val="%1"/>
      <w:lvlJc w:val="left"/>
      <w:pPr>
        <w:ind w:left="432" w:hanging="432"/>
      </w:pPr>
      <w:rPr>
        <w:rFonts w:ascii="Times New Roman" w:hAnsi="Times New Roman" w:cs="Times New Roman" w:hint="default"/>
      </w:rPr>
    </w:lvl>
    <w:lvl w:ilvl="1">
      <w:start w:val="1"/>
      <w:numFmt w:val="decimal"/>
      <w:lvlText w:val="%1.%2"/>
      <w:lvlJc w:val="left"/>
      <w:pPr>
        <w:ind w:left="576" w:hanging="576"/>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b/>
      </w:rPr>
    </w:lvl>
    <w:lvl w:ilvl="3">
      <w:start w:val="1"/>
      <w:numFmt w:val="decimal"/>
      <w:pStyle w:val="4"/>
      <w:lvlText w:val="%1.%2.%3.%4"/>
      <w:lvlJc w:val="left"/>
      <w:pPr>
        <w:ind w:left="864" w:hanging="864"/>
      </w:pPr>
      <w:rPr>
        <w:rFonts w:ascii="Times New Roman" w:hAnsi="Times New Roman" w:cs="Times New Roman"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09FC3FC"/>
    <w:multiLevelType w:val="singleLevel"/>
    <w:tmpl w:val="009FC3FC"/>
    <w:lvl w:ilvl="0">
      <w:start w:val="1"/>
      <w:numFmt w:val="decimalEnclosedCircleChinese"/>
      <w:suff w:val="nothing"/>
      <w:lvlText w:val="%1　"/>
      <w:lvlJc w:val="left"/>
      <w:pPr>
        <w:ind w:left="0" w:firstLine="400"/>
      </w:pPr>
      <w:rPr>
        <w:rFonts w:hint="eastAsia"/>
      </w:rPr>
    </w:lvl>
  </w:abstractNum>
  <w:abstractNum w:abstractNumId="6" w15:restartNumberingAfterBreak="0">
    <w:nsid w:val="0A899722"/>
    <w:multiLevelType w:val="singleLevel"/>
    <w:tmpl w:val="0A899722"/>
    <w:lvl w:ilvl="0">
      <w:start w:val="1"/>
      <w:numFmt w:val="decimalEnclosedCircleChinese"/>
      <w:suff w:val="nothing"/>
      <w:lvlText w:val="%1　"/>
      <w:lvlJc w:val="left"/>
      <w:pPr>
        <w:ind w:left="0" w:firstLine="400"/>
      </w:pPr>
      <w:rPr>
        <w:rFonts w:hint="eastAsia"/>
      </w:rPr>
    </w:lvl>
  </w:abstractNum>
  <w:abstractNum w:abstractNumId="7" w15:restartNumberingAfterBreak="0">
    <w:nsid w:val="2636892C"/>
    <w:multiLevelType w:val="singleLevel"/>
    <w:tmpl w:val="2636892C"/>
    <w:lvl w:ilvl="0">
      <w:start w:val="1"/>
      <w:numFmt w:val="decimalEnclosedCircleChinese"/>
      <w:suff w:val="nothing"/>
      <w:lvlText w:val="%1　"/>
      <w:lvlJc w:val="left"/>
      <w:pPr>
        <w:ind w:left="0" w:firstLine="400"/>
      </w:pPr>
      <w:rPr>
        <w:rFonts w:hint="eastAsia"/>
      </w:rPr>
    </w:lvl>
  </w:abstractNum>
  <w:abstractNum w:abstractNumId="8" w15:restartNumberingAfterBreak="0">
    <w:nsid w:val="4463BFCE"/>
    <w:multiLevelType w:val="singleLevel"/>
    <w:tmpl w:val="4463BFCE"/>
    <w:lvl w:ilvl="0">
      <w:start w:val="1"/>
      <w:numFmt w:val="decimalEnclosedCircleChinese"/>
      <w:suff w:val="nothing"/>
      <w:lvlText w:val="%1　"/>
      <w:lvlJc w:val="left"/>
      <w:pPr>
        <w:ind w:left="0" w:firstLine="400"/>
      </w:pPr>
      <w:rPr>
        <w:rFonts w:hint="eastAsia"/>
      </w:rPr>
    </w:lvl>
  </w:abstractNum>
  <w:abstractNum w:abstractNumId="9" w15:restartNumberingAfterBreak="0">
    <w:nsid w:val="5898BEFC"/>
    <w:multiLevelType w:val="singleLevel"/>
    <w:tmpl w:val="5898BEFC"/>
    <w:lvl w:ilvl="0">
      <w:start w:val="1"/>
      <w:numFmt w:val="decimal"/>
      <w:lvlText w:val="(%1)"/>
      <w:lvlJc w:val="left"/>
      <w:pPr>
        <w:tabs>
          <w:tab w:val="left" w:pos="406"/>
        </w:tabs>
        <w:ind w:left="553" w:hanging="553"/>
      </w:pPr>
      <w:rPr>
        <w:rFonts w:hint="default"/>
      </w:rPr>
    </w:lvl>
  </w:abstractNum>
  <w:num w:numId="1">
    <w:abstractNumId w:val="4"/>
  </w:num>
  <w:num w:numId="2">
    <w:abstractNumId w:val="9"/>
  </w:num>
  <w:num w:numId="3">
    <w:abstractNumId w:val="2"/>
  </w:num>
  <w:num w:numId="4">
    <w:abstractNumId w:val="6"/>
  </w:num>
  <w:num w:numId="5">
    <w:abstractNumId w:val="1"/>
  </w:num>
  <w:num w:numId="6">
    <w:abstractNumId w:val="0"/>
  </w:num>
  <w:num w:numId="7">
    <w:abstractNumId w:val="5"/>
  </w:num>
  <w:num w:numId="8">
    <w:abstractNumId w:val="7"/>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MxOWM1OTA4NDg5M2RlYjNmYWQ2MjcxYmJjZTI1YWEifQ=="/>
  </w:docVars>
  <w:rsids>
    <w:rsidRoot w:val="743C116D"/>
    <w:rsid w:val="00024389"/>
    <w:rsid w:val="000B4D29"/>
    <w:rsid w:val="00107B49"/>
    <w:rsid w:val="001865BE"/>
    <w:rsid w:val="00196104"/>
    <w:rsid w:val="0019703F"/>
    <w:rsid w:val="001B5ED8"/>
    <w:rsid w:val="001F08B8"/>
    <w:rsid w:val="00377432"/>
    <w:rsid w:val="003F6030"/>
    <w:rsid w:val="00430C81"/>
    <w:rsid w:val="004D5406"/>
    <w:rsid w:val="005741CD"/>
    <w:rsid w:val="005B1BCD"/>
    <w:rsid w:val="00601FFF"/>
    <w:rsid w:val="00674375"/>
    <w:rsid w:val="006C3A54"/>
    <w:rsid w:val="007F5E05"/>
    <w:rsid w:val="007F6D7E"/>
    <w:rsid w:val="00807AB3"/>
    <w:rsid w:val="00834D4A"/>
    <w:rsid w:val="0084149A"/>
    <w:rsid w:val="00847D64"/>
    <w:rsid w:val="0086772F"/>
    <w:rsid w:val="008C121D"/>
    <w:rsid w:val="0094220B"/>
    <w:rsid w:val="009D16E0"/>
    <w:rsid w:val="009E49D5"/>
    <w:rsid w:val="00A06CB3"/>
    <w:rsid w:val="00AA5294"/>
    <w:rsid w:val="00AB098F"/>
    <w:rsid w:val="00AF6B6C"/>
    <w:rsid w:val="00BC0914"/>
    <w:rsid w:val="00BD6F96"/>
    <w:rsid w:val="00BF07FB"/>
    <w:rsid w:val="00BF4132"/>
    <w:rsid w:val="00C90C5F"/>
    <w:rsid w:val="00CA658E"/>
    <w:rsid w:val="00D361D8"/>
    <w:rsid w:val="00D40670"/>
    <w:rsid w:val="00D51E47"/>
    <w:rsid w:val="00D751E5"/>
    <w:rsid w:val="00DF6595"/>
    <w:rsid w:val="00E169BF"/>
    <w:rsid w:val="00E36F43"/>
    <w:rsid w:val="00E514CC"/>
    <w:rsid w:val="00EB0A06"/>
    <w:rsid w:val="00F12CA2"/>
    <w:rsid w:val="00FB582B"/>
    <w:rsid w:val="020B007E"/>
    <w:rsid w:val="049A074B"/>
    <w:rsid w:val="05C95418"/>
    <w:rsid w:val="06BE0E6B"/>
    <w:rsid w:val="07A11F0A"/>
    <w:rsid w:val="093F1F82"/>
    <w:rsid w:val="0CF84B85"/>
    <w:rsid w:val="0D2905A8"/>
    <w:rsid w:val="0F307F3E"/>
    <w:rsid w:val="1136741D"/>
    <w:rsid w:val="1FA0003D"/>
    <w:rsid w:val="21CD33F2"/>
    <w:rsid w:val="241A0619"/>
    <w:rsid w:val="262F5C43"/>
    <w:rsid w:val="2AFF538C"/>
    <w:rsid w:val="2F686F07"/>
    <w:rsid w:val="3215665A"/>
    <w:rsid w:val="32332106"/>
    <w:rsid w:val="38926735"/>
    <w:rsid w:val="412B4319"/>
    <w:rsid w:val="41A1497C"/>
    <w:rsid w:val="41E26E05"/>
    <w:rsid w:val="428753D5"/>
    <w:rsid w:val="45C33CBB"/>
    <w:rsid w:val="493D1123"/>
    <w:rsid w:val="50D56EF0"/>
    <w:rsid w:val="51DB4FD1"/>
    <w:rsid w:val="576D55EB"/>
    <w:rsid w:val="59A63B49"/>
    <w:rsid w:val="5FE86BBA"/>
    <w:rsid w:val="5FF836AE"/>
    <w:rsid w:val="61360B8D"/>
    <w:rsid w:val="62174E76"/>
    <w:rsid w:val="62450D53"/>
    <w:rsid w:val="6BAF3CEF"/>
    <w:rsid w:val="723705BA"/>
    <w:rsid w:val="743C116D"/>
    <w:rsid w:val="76116A13"/>
    <w:rsid w:val="7A3E1ECD"/>
    <w:rsid w:val="7B784E3E"/>
    <w:rsid w:val="7EFC5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61A1DD"/>
  <w15:docId w15:val="{88861481-6807-4CB8-957B-959CDF7DD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autoRedefine/>
    <w:qFormat/>
    <w:rsid w:val="00E514CC"/>
    <w:pPr>
      <w:widowControl w:val="0"/>
      <w:adjustRightInd w:val="0"/>
      <w:spacing w:line="276" w:lineRule="auto"/>
      <w:textAlignment w:val="baseline"/>
    </w:pPr>
    <w:rPr>
      <w:b/>
      <w:bCs/>
      <w:color w:val="000000" w:themeColor="text1"/>
      <w:kern w:val="2"/>
      <w:sz w:val="21"/>
    </w:rPr>
  </w:style>
  <w:style w:type="paragraph" w:styleId="4">
    <w:name w:val="heading 4"/>
    <w:basedOn w:val="a"/>
    <w:next w:val="a"/>
    <w:autoRedefine/>
    <w:qFormat/>
    <w:pPr>
      <w:keepNext/>
      <w:keepLines/>
      <w:numPr>
        <w:ilvl w:val="3"/>
        <w:numId w:val="1"/>
      </w:numPr>
      <w:spacing w:before="280" w:after="290" w:line="376" w:lineRule="auto"/>
      <w:outlineLvl w:val="3"/>
    </w:pPr>
    <w:rPr>
      <w:rFonts w:ascii="Cambria" w:hAnsi="Cambria"/>
      <w:b w:val="0"/>
      <w:bCs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pPr>
      <w:ind w:firstLine="420"/>
    </w:pPr>
  </w:style>
  <w:style w:type="paragraph" w:styleId="a4">
    <w:name w:val="Body Text"/>
    <w:basedOn w:val="a"/>
    <w:next w:val="a"/>
    <w:autoRedefine/>
    <w:qFormat/>
    <w:pPr>
      <w:spacing w:after="120"/>
    </w:pPr>
  </w:style>
  <w:style w:type="table" w:styleId="a5">
    <w:name w:val="Table Grid"/>
    <w:basedOn w:val="a1"/>
    <w:autoRedefine/>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autoRedefine/>
    <w:qFormat/>
    <w:rPr>
      <w:color w:val="0000FF"/>
      <w:u w:val="single"/>
    </w:rPr>
  </w:style>
  <w:style w:type="paragraph" w:customStyle="1" w:styleId="Default">
    <w:name w:val="Default"/>
    <w:next w:val="TOC81"/>
    <w:autoRedefine/>
    <w:qFormat/>
    <w:pPr>
      <w:widowControl w:val="0"/>
      <w:autoSpaceDE w:val="0"/>
      <w:autoSpaceDN w:val="0"/>
      <w:adjustRightInd w:val="0"/>
    </w:pPr>
    <w:rPr>
      <w:rFonts w:ascii="宋体" w:cs="宋体"/>
      <w:color w:val="000000"/>
      <w:sz w:val="24"/>
      <w:szCs w:val="24"/>
    </w:rPr>
  </w:style>
  <w:style w:type="paragraph" w:customStyle="1" w:styleId="TOC81">
    <w:name w:val="TOC 81"/>
    <w:next w:val="a"/>
    <w:autoRedefine/>
    <w:qFormat/>
    <w:pPr>
      <w:wordWrap w:val="0"/>
      <w:ind w:left="2975"/>
      <w:jc w:val="both"/>
    </w:pPr>
    <w:rPr>
      <w:sz w:val="21"/>
    </w:rPr>
  </w:style>
  <w:style w:type="paragraph" w:customStyle="1" w:styleId="a7">
    <w:name w:val="正文（缩）"/>
    <w:basedOn w:val="a"/>
    <w:autoRedefine/>
    <w:qFormat/>
    <w:pPr>
      <w:ind w:firstLine="1044"/>
    </w:pPr>
    <w:rPr>
      <w:rFonts w:ascii="宋体" w:hAnsi="宋体"/>
    </w:rPr>
  </w:style>
  <w:style w:type="table" w:customStyle="1" w:styleId="1">
    <w:name w:val="网格型1"/>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3">
    <w:name w:val="null3"/>
    <w:autoRedefine/>
    <w:hidden/>
    <w:qFormat/>
    <w:rPr>
      <w:rFonts w:asciiTheme="minorHAnsi" w:eastAsiaTheme="minorEastAsia" w:hAnsiTheme="minorHAnsi" w:cstheme="minorBidi" w:hint="eastAsia"/>
      <w:lang w:eastAsia="zh-Hans"/>
    </w:rPr>
  </w:style>
  <w:style w:type="paragraph" w:styleId="a8">
    <w:name w:val="List Paragraph"/>
    <w:basedOn w:val="a"/>
    <w:uiPriority w:val="99"/>
    <w:rsid w:val="008C121D"/>
    <w:pPr>
      <w:ind w:firstLine="420"/>
    </w:pPr>
  </w:style>
  <w:style w:type="paragraph" w:styleId="a9">
    <w:name w:val="header"/>
    <w:basedOn w:val="a"/>
    <w:link w:val="aa"/>
    <w:rsid w:val="001865BE"/>
    <w:pPr>
      <w:pBdr>
        <w:bottom w:val="single" w:sz="6" w:space="1" w:color="auto"/>
      </w:pBdr>
      <w:tabs>
        <w:tab w:val="center" w:pos="4153"/>
        <w:tab w:val="right" w:pos="8306"/>
      </w:tabs>
      <w:snapToGrid w:val="0"/>
      <w:spacing w:line="240" w:lineRule="auto"/>
      <w:jc w:val="center"/>
    </w:pPr>
    <w:rPr>
      <w:sz w:val="18"/>
      <w:szCs w:val="18"/>
    </w:rPr>
  </w:style>
  <w:style w:type="character" w:customStyle="1" w:styleId="aa">
    <w:name w:val="页眉 字符"/>
    <w:basedOn w:val="a0"/>
    <w:link w:val="a9"/>
    <w:rsid w:val="001865BE"/>
    <w:rPr>
      <w:b/>
      <w:bCs/>
      <w:color w:val="000000" w:themeColor="text1"/>
      <w:kern w:val="2"/>
      <w:sz w:val="18"/>
      <w:szCs w:val="18"/>
    </w:rPr>
  </w:style>
  <w:style w:type="paragraph" w:styleId="ab">
    <w:name w:val="footer"/>
    <w:basedOn w:val="a"/>
    <w:link w:val="ac"/>
    <w:rsid w:val="001865BE"/>
    <w:pPr>
      <w:tabs>
        <w:tab w:val="center" w:pos="4153"/>
        <w:tab w:val="right" w:pos="8306"/>
      </w:tabs>
      <w:snapToGrid w:val="0"/>
      <w:spacing w:line="240" w:lineRule="auto"/>
    </w:pPr>
    <w:rPr>
      <w:sz w:val="18"/>
      <w:szCs w:val="18"/>
    </w:rPr>
  </w:style>
  <w:style w:type="character" w:customStyle="1" w:styleId="ac">
    <w:name w:val="页脚 字符"/>
    <w:basedOn w:val="a0"/>
    <w:link w:val="ab"/>
    <w:rsid w:val="001865BE"/>
    <w:rPr>
      <w:b/>
      <w:bCs/>
      <w:color w:val="000000" w:themeColor="text1"/>
      <w:kern w:val="2"/>
      <w:sz w:val="18"/>
      <w:szCs w:val="18"/>
    </w:rPr>
  </w:style>
  <w:style w:type="character" w:styleId="ad">
    <w:name w:val="annotation reference"/>
    <w:basedOn w:val="a0"/>
    <w:rsid w:val="009E49D5"/>
    <w:rPr>
      <w:sz w:val="21"/>
      <w:szCs w:val="21"/>
    </w:rPr>
  </w:style>
  <w:style w:type="paragraph" w:styleId="ae">
    <w:name w:val="annotation text"/>
    <w:basedOn w:val="a"/>
    <w:link w:val="af"/>
    <w:rsid w:val="009E49D5"/>
  </w:style>
  <w:style w:type="character" w:customStyle="1" w:styleId="af">
    <w:name w:val="批注文字 字符"/>
    <w:basedOn w:val="a0"/>
    <w:link w:val="ae"/>
    <w:rsid w:val="009E49D5"/>
    <w:rPr>
      <w:b/>
      <w:bCs/>
      <w:color w:val="000000" w:themeColor="text1"/>
      <w:kern w:val="2"/>
      <w:sz w:val="21"/>
    </w:rPr>
  </w:style>
  <w:style w:type="paragraph" w:styleId="af0">
    <w:name w:val="annotation subject"/>
    <w:basedOn w:val="ae"/>
    <w:next w:val="ae"/>
    <w:link w:val="af1"/>
    <w:rsid w:val="009E49D5"/>
  </w:style>
  <w:style w:type="character" w:customStyle="1" w:styleId="af1">
    <w:name w:val="批注主题 字符"/>
    <w:basedOn w:val="af"/>
    <w:link w:val="af0"/>
    <w:rsid w:val="009E49D5"/>
    <w:rPr>
      <w:b/>
      <w:bCs/>
      <w:color w:val="000000" w:themeColor="text1"/>
      <w:kern w:val="2"/>
      <w:sz w:val="21"/>
    </w:rPr>
  </w:style>
  <w:style w:type="paragraph" w:styleId="af2">
    <w:name w:val="Balloon Text"/>
    <w:basedOn w:val="a"/>
    <w:link w:val="af3"/>
    <w:rsid w:val="009E49D5"/>
    <w:pPr>
      <w:spacing w:line="240" w:lineRule="auto"/>
    </w:pPr>
    <w:rPr>
      <w:sz w:val="18"/>
      <w:szCs w:val="18"/>
    </w:rPr>
  </w:style>
  <w:style w:type="character" w:customStyle="1" w:styleId="af3">
    <w:name w:val="批注框文本 字符"/>
    <w:basedOn w:val="a0"/>
    <w:link w:val="af2"/>
    <w:rsid w:val="009E49D5"/>
    <w:rPr>
      <w:b/>
      <w:bCs/>
      <w:color w:val="000000" w:themeColor="text1"/>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9</Pages>
  <Words>1052</Words>
  <Characters>5997</Characters>
  <Application>Microsoft Office Word</Application>
  <DocSecurity>0</DocSecurity>
  <Lines>49</Lines>
  <Paragraphs>14</Paragraphs>
  <ScaleCrop>false</ScaleCrop>
  <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c:creator>
  <cp:lastModifiedBy>jcc</cp:lastModifiedBy>
  <cp:revision>29</cp:revision>
  <dcterms:created xsi:type="dcterms:W3CDTF">2022-03-15T12:11:00Z</dcterms:created>
  <dcterms:modified xsi:type="dcterms:W3CDTF">2024-06-04T04:09:00Z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8797FBA0178E4DF68FA6535078A1C1E4_13</vt:lpwstr>
  </property>
</Properties>
</file>